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846EF7" w14:textId="77777777" w:rsidR="00AF35A7" w:rsidRDefault="00000000">
      <w:pPr>
        <w:pStyle w:val="3"/>
        <w:rPr>
          <w:b w:val="0"/>
          <w:bCs w:val="0"/>
          <w:sz w:val="24"/>
          <w:szCs w:val="24"/>
        </w:rPr>
      </w:pPr>
      <w:bookmarkStart w:id="0" w:name="_9g3tn6q2utj9" w:colFirst="0" w:colLast="0"/>
      <w:bookmarkEnd w:id="0"/>
      <w:r>
        <w:t xml:space="preserve">Додаток 5 </w:t>
      </w:r>
      <w:r>
        <w:br/>
      </w:r>
      <w:r>
        <w:rPr>
          <w:b w:val="0"/>
          <w:bCs w:val="0"/>
          <w:sz w:val="24"/>
          <w:szCs w:val="24"/>
        </w:rPr>
        <w:t xml:space="preserve">до наказу «Про планування та організацію освітнього процесу 2026/2027 </w:t>
      </w:r>
      <w:proofErr w:type="spellStart"/>
      <w:r>
        <w:rPr>
          <w:b w:val="0"/>
          <w:bCs w:val="0"/>
          <w:sz w:val="24"/>
          <w:szCs w:val="24"/>
        </w:rPr>
        <w:t>н.р</w:t>
      </w:r>
      <w:proofErr w:type="spellEnd"/>
      <w:r>
        <w:rPr>
          <w:b w:val="0"/>
          <w:bCs w:val="0"/>
          <w:sz w:val="24"/>
          <w:szCs w:val="24"/>
        </w:rPr>
        <w:t>.»</w:t>
      </w:r>
    </w:p>
    <w:p w14:paraId="7FA1EFBD" w14:textId="77777777" w:rsidR="00AF35A7" w:rsidRDefault="00AF35A7">
      <w:pPr>
        <w:jc w:val="center"/>
        <w:rPr>
          <w:rFonts w:ascii="Times New Roman" w:eastAsia="Times New Roman" w:hAnsi="Times New Roman" w:cs="Times New Roman"/>
          <w:b/>
          <w:bCs/>
          <w:sz w:val="18"/>
          <w:szCs w:val="18"/>
        </w:rPr>
      </w:pPr>
    </w:p>
    <w:p w14:paraId="0277292A" w14:textId="77777777" w:rsidR="00AF35A7" w:rsidRDefault="00000000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Розподіл навчальних годин за окремими дисциплінами для розробки навчальних планів </w:t>
      </w:r>
    </w:p>
    <w:p w14:paraId="3072DB58" w14:textId="77777777" w:rsidR="00AF35A7" w:rsidRDefault="00AF35A7">
      <w:pPr>
        <w:jc w:val="center"/>
        <w:rPr>
          <w:rFonts w:ascii="Times New Roman" w:eastAsia="Times New Roman" w:hAnsi="Times New Roman" w:cs="Times New Roman"/>
          <w:sz w:val="18"/>
          <w:szCs w:val="18"/>
          <w:shd w:val="clear" w:color="auto" w:fill="C9DAF8"/>
        </w:rPr>
      </w:pPr>
    </w:p>
    <w:tbl>
      <w:tblPr>
        <w:tblStyle w:val="ad"/>
        <w:tblW w:w="14640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640"/>
      </w:tblGrid>
      <w:tr w:rsidR="00AF35A7" w14:paraId="08A0EABC" w14:textId="77777777">
        <w:trPr>
          <w:jc w:val="center"/>
        </w:trPr>
        <w:tc>
          <w:tcPr>
            <w:tcW w:w="14640" w:type="dxa"/>
            <w:shd w:val="clear" w:color="auto" w:fill="C9DAF8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1558375" w14:textId="77777777" w:rsidR="00AF35A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БАКАЛАВРИ</w:t>
            </w:r>
          </w:p>
        </w:tc>
      </w:tr>
    </w:tbl>
    <w:p w14:paraId="2059EFDD" w14:textId="77777777" w:rsidR="00AF35A7" w:rsidRDefault="00AF35A7">
      <w:pPr>
        <w:jc w:val="center"/>
        <w:rPr>
          <w:rFonts w:ascii="Times New Roman" w:eastAsia="Times New Roman" w:hAnsi="Times New Roman" w:cs="Times New Roman"/>
          <w:sz w:val="4"/>
          <w:szCs w:val="4"/>
          <w:shd w:val="clear" w:color="auto" w:fill="C9DAF8"/>
        </w:rPr>
      </w:pPr>
    </w:p>
    <w:tbl>
      <w:tblPr>
        <w:tblStyle w:val="ae"/>
        <w:tblW w:w="14640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715"/>
        <w:gridCol w:w="1020"/>
        <w:gridCol w:w="1050"/>
        <w:gridCol w:w="900"/>
        <w:gridCol w:w="1050"/>
        <w:gridCol w:w="990"/>
        <w:gridCol w:w="795"/>
        <w:gridCol w:w="1605"/>
        <w:gridCol w:w="1515"/>
      </w:tblGrid>
      <w:tr w:rsidR="00AF35A7" w14:paraId="7C6BE424" w14:textId="77777777">
        <w:trPr>
          <w:cantSplit/>
          <w:tblHeader/>
          <w:jc w:val="center"/>
        </w:trPr>
        <w:tc>
          <w:tcPr>
            <w:tcW w:w="571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553A24A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Назва освітнього компонента</w:t>
            </w:r>
          </w:p>
        </w:tc>
        <w:tc>
          <w:tcPr>
            <w:tcW w:w="10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485C2C7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Форма навчання</w:t>
            </w:r>
          </w:p>
        </w:tc>
        <w:tc>
          <w:tcPr>
            <w:tcW w:w="1050" w:type="dxa"/>
            <w:vMerge w:val="restart"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A8E3A96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Обсяг кредитів</w:t>
            </w:r>
          </w:p>
        </w:tc>
        <w:tc>
          <w:tcPr>
            <w:tcW w:w="900" w:type="dxa"/>
            <w:vMerge w:val="restart"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D6A74B8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Семестр </w:t>
            </w: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викладання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80C83C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Розподіл годин за видами занять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328F17D" w14:textId="77777777" w:rsidR="00AF35A7" w:rsidRDefault="00000000">
            <w:pPr>
              <w:keepLines/>
              <w:spacing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Контрольні заходи</w:t>
            </w:r>
          </w:p>
        </w:tc>
        <w:tc>
          <w:tcPr>
            <w:tcW w:w="1515" w:type="dxa"/>
            <w:vMerge w:val="restart"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4C53415" w14:textId="77777777" w:rsidR="00AF35A7" w:rsidRDefault="00000000">
            <w:pPr>
              <w:keepLines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Семестровий контроль</w:t>
            </w:r>
          </w:p>
        </w:tc>
      </w:tr>
      <w:tr w:rsidR="00AF35A7" w14:paraId="1E3985E9" w14:textId="77777777">
        <w:trPr>
          <w:cantSplit/>
          <w:tblHeader/>
          <w:jc w:val="center"/>
        </w:trPr>
        <w:tc>
          <w:tcPr>
            <w:tcW w:w="5715" w:type="dxa"/>
            <w:vMerge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21C231A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20" w:type="dxa"/>
            <w:vMerge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C7B7730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7981EA4" w14:textId="77777777" w:rsidR="00AF35A7" w:rsidRDefault="00AF35A7">
            <w:pPr>
              <w:spacing w:line="240" w:lineRule="auto"/>
              <w:ind w:right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vMerge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1DC47E1" w14:textId="77777777" w:rsidR="00AF35A7" w:rsidRDefault="00AF35A7">
            <w:pPr>
              <w:spacing w:line="240" w:lineRule="auto"/>
              <w:ind w:right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ABE5575" w14:textId="77777777" w:rsidR="00AF35A7" w:rsidRDefault="00000000">
            <w:pPr>
              <w:keepLines/>
              <w:spacing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Лекції</w:t>
            </w:r>
          </w:p>
        </w:tc>
        <w:tc>
          <w:tcPr>
            <w:tcW w:w="99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2E157BA" w14:textId="77777777" w:rsidR="00AF35A7" w:rsidRDefault="00000000">
            <w:pPr>
              <w:keepLines/>
              <w:spacing w:line="240" w:lineRule="auto"/>
              <w:ind w:left="-70" w:right="-14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Прак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./сем.</w:t>
            </w:r>
          </w:p>
        </w:tc>
        <w:tc>
          <w:tcPr>
            <w:tcW w:w="795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9EF3577" w14:textId="77777777" w:rsidR="00AF35A7" w:rsidRDefault="00000000">
            <w:pPr>
              <w:keepLines/>
              <w:spacing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СРС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8E2E73B" w14:textId="77777777" w:rsidR="00AF35A7" w:rsidRDefault="00AF35A7">
            <w:pPr>
              <w:spacing w:line="240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15" w:type="dxa"/>
            <w:vMerge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CD8379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F35A7" w14:paraId="0F385775" w14:textId="77777777">
        <w:trPr>
          <w:cantSplit/>
          <w:jc w:val="center"/>
        </w:trPr>
        <w:tc>
          <w:tcPr>
            <w:tcW w:w="5715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D30407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Англійська мова</w:t>
            </w:r>
          </w:p>
        </w:tc>
        <w:tc>
          <w:tcPr>
            <w:tcW w:w="1020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4E45D9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DA96B6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  <w:tc>
          <w:tcPr>
            <w:tcW w:w="900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D487C7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050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69B7F6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90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C3039B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44</w:t>
            </w:r>
          </w:p>
        </w:tc>
        <w:tc>
          <w:tcPr>
            <w:tcW w:w="795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6DFD5E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31</w:t>
            </w:r>
          </w:p>
        </w:tc>
        <w:tc>
          <w:tcPr>
            <w:tcW w:w="1605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9DD17E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7AC083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залік </w:t>
            </w:r>
            <w:r>
              <w:rPr>
                <w:rFonts w:ascii="Times New Roman" w:eastAsia="Times New Roman" w:hAnsi="Times New Roman" w:cs="Times New Roman"/>
              </w:rPr>
              <w:br/>
              <w:t>(2</w:t>
            </w:r>
            <w:r>
              <w:rPr>
                <w:rFonts w:ascii="Times New Roman" w:eastAsia="Times New Roman" w:hAnsi="Times New Roman" w:cs="Times New Roman"/>
                <w:vertAlign w:val="superscript"/>
              </w:rPr>
              <w:t>й</w:t>
            </w:r>
            <w:r>
              <w:rPr>
                <w:rFonts w:ascii="Times New Roman" w:eastAsia="Times New Roman" w:hAnsi="Times New Roman" w:cs="Times New Roman"/>
              </w:rPr>
              <w:t xml:space="preserve"> сем.)</w:t>
            </w:r>
          </w:p>
        </w:tc>
      </w:tr>
      <w:tr w:rsidR="00AF35A7" w14:paraId="768689EA" w14:textId="77777777">
        <w:trPr>
          <w:cantSplit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7FCC43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CC1F59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DB80A9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E39960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7FEABD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5D3FF5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6B7809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31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E8EFE6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51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48237E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F35A7" w14:paraId="6043D3D5" w14:textId="77777777">
        <w:trPr>
          <w:cantSplit/>
          <w:jc w:val="center"/>
        </w:trPr>
        <w:tc>
          <w:tcPr>
            <w:tcW w:w="5715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65BAA3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Англійська мова професійного спрямування</w:t>
            </w:r>
          </w:p>
        </w:tc>
        <w:tc>
          <w:tcPr>
            <w:tcW w:w="1020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B5D6F5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044361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99B9ED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05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7EA333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90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4796C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44</w:t>
            </w:r>
          </w:p>
        </w:tc>
        <w:tc>
          <w:tcPr>
            <w:tcW w:w="795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70DD95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31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F19649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1F63C8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залік </w:t>
            </w:r>
            <w:r>
              <w:rPr>
                <w:rFonts w:ascii="Times New Roman" w:eastAsia="Times New Roman" w:hAnsi="Times New Roman" w:cs="Times New Roman"/>
              </w:rPr>
              <w:br/>
              <w:t>(4</w:t>
            </w:r>
            <w:r>
              <w:rPr>
                <w:rFonts w:ascii="Times New Roman" w:eastAsia="Times New Roman" w:hAnsi="Times New Roman" w:cs="Times New Roman"/>
                <w:vertAlign w:val="superscript"/>
              </w:rPr>
              <w:t>й</w:t>
            </w:r>
            <w:r>
              <w:rPr>
                <w:rFonts w:ascii="Times New Roman" w:eastAsia="Times New Roman" w:hAnsi="Times New Roman" w:cs="Times New Roman"/>
              </w:rPr>
              <w:t xml:space="preserve"> сем.)</w:t>
            </w:r>
          </w:p>
        </w:tc>
      </w:tr>
      <w:tr w:rsidR="00AF35A7" w14:paraId="0730BAAF" w14:textId="77777777">
        <w:trPr>
          <w:cantSplit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228CF7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869980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BB9F0F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D2014D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88D4BD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565AD5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E7871B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31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36D599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51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AD30A9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F35A7" w14:paraId="09333F86" w14:textId="77777777">
        <w:trPr>
          <w:cantSplit/>
          <w:jc w:val="center"/>
        </w:trPr>
        <w:tc>
          <w:tcPr>
            <w:tcW w:w="5715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7685A4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Англійська мова </w:t>
            </w:r>
          </w:p>
        </w:tc>
        <w:tc>
          <w:tcPr>
            <w:tcW w:w="1020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F1DC04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924D9B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  <w:tc>
          <w:tcPr>
            <w:tcW w:w="900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B83071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050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271FB7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90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F87FF4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795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5190A0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67</w:t>
            </w:r>
          </w:p>
        </w:tc>
        <w:tc>
          <w:tcPr>
            <w:tcW w:w="1605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2633E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A2D0D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залік </w:t>
            </w:r>
            <w:r>
              <w:rPr>
                <w:rFonts w:ascii="Times New Roman" w:eastAsia="Times New Roman" w:hAnsi="Times New Roman" w:cs="Times New Roman"/>
              </w:rPr>
              <w:br/>
              <w:t>(2</w:t>
            </w:r>
            <w:r>
              <w:rPr>
                <w:rFonts w:ascii="Times New Roman" w:eastAsia="Times New Roman" w:hAnsi="Times New Roman" w:cs="Times New Roman"/>
                <w:vertAlign w:val="superscript"/>
              </w:rPr>
              <w:t>й</w:t>
            </w:r>
            <w:r>
              <w:rPr>
                <w:rFonts w:ascii="Times New Roman" w:eastAsia="Times New Roman" w:hAnsi="Times New Roman" w:cs="Times New Roman"/>
              </w:rPr>
              <w:t xml:space="preserve"> сем.)</w:t>
            </w:r>
          </w:p>
        </w:tc>
      </w:tr>
      <w:tr w:rsidR="00AF35A7" w14:paraId="6F6D1ED2" w14:textId="77777777">
        <w:trPr>
          <w:cantSplit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8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18A29E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top w:val="nil"/>
              <w:left w:val="single" w:sz="6" w:space="0" w:color="000000"/>
              <w:bottom w:val="single" w:sz="8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233DF2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8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0C4FBE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5C1C44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B53A70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8FBD71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638153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67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652ED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51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C3825E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F35A7" w14:paraId="0CABD066" w14:textId="77777777">
        <w:trPr>
          <w:cantSplit/>
          <w:jc w:val="center"/>
        </w:trPr>
        <w:tc>
          <w:tcPr>
            <w:tcW w:w="571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4453DA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Англійська мова професійного спрямування</w:t>
            </w:r>
          </w:p>
        </w:tc>
        <w:tc>
          <w:tcPr>
            <w:tcW w:w="102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51ABE4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3BE733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  <w:tc>
          <w:tcPr>
            <w:tcW w:w="900" w:type="dxa"/>
            <w:tcBorders>
              <w:top w:val="nil"/>
              <w:left w:val="single" w:sz="8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21712A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05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FF0DC1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BF997B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6FBA87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67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53CBC0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BC3E38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  <w:r>
              <w:rPr>
                <w:rFonts w:ascii="Times New Roman" w:eastAsia="Times New Roman" w:hAnsi="Times New Roman" w:cs="Times New Roman"/>
              </w:rPr>
              <w:br/>
              <w:t>(4</w:t>
            </w:r>
            <w:r>
              <w:rPr>
                <w:rFonts w:ascii="Times New Roman" w:eastAsia="Times New Roman" w:hAnsi="Times New Roman" w:cs="Times New Roman"/>
                <w:vertAlign w:val="superscript"/>
              </w:rPr>
              <w:t>й</w:t>
            </w:r>
            <w:r>
              <w:rPr>
                <w:rFonts w:ascii="Times New Roman" w:eastAsia="Times New Roman" w:hAnsi="Times New Roman" w:cs="Times New Roman"/>
              </w:rPr>
              <w:t xml:space="preserve"> сем.)</w:t>
            </w:r>
          </w:p>
        </w:tc>
      </w:tr>
      <w:tr w:rsidR="00AF35A7" w14:paraId="6CA0A410" w14:textId="77777777">
        <w:trPr>
          <w:cantSplit/>
          <w:jc w:val="center"/>
        </w:trPr>
        <w:tc>
          <w:tcPr>
            <w:tcW w:w="571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669BD1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7474B3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ADAD5A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single" w:sz="8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E0239F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C36102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6D3FD3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366109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67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3578E0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51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6B04B6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F35A7" w14:paraId="5B327FA5" w14:textId="77777777">
        <w:trPr>
          <w:cantSplit/>
          <w:jc w:val="center"/>
        </w:trPr>
        <w:tc>
          <w:tcPr>
            <w:tcW w:w="5715" w:type="dxa"/>
            <w:vMerge w:val="restart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C2F3DE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української мови</w:t>
            </w:r>
          </w:p>
        </w:tc>
        <w:tc>
          <w:tcPr>
            <w:tcW w:w="1020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1287CD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tcBorders>
              <w:top w:val="single" w:sz="8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F0C2DA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6FF6F1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615BE8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0FC3C0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D568F3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282810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95DC55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02BCB8F3" w14:textId="77777777">
        <w:trPr>
          <w:cantSplit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57C3D2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0011D4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B8B0E1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6690CA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CD622F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3C85E1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E8FCA7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52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316C82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1C88E7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063754FE" w14:textId="77777777">
        <w:trPr>
          <w:cantSplit/>
          <w:jc w:val="center"/>
        </w:trPr>
        <w:tc>
          <w:tcPr>
            <w:tcW w:w="5715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0FEA24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історії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9632D6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28F85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CCB93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EB2E81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63E082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A8A64E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00D853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77C7C2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35508C7E" w14:textId="77777777">
        <w:trPr>
          <w:cantSplit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C43CE3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60952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47A87B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1734F3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5725F1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577C52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49339A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52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4D5E4F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27BB7D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0C66F4D8" w14:textId="77777777">
        <w:trPr>
          <w:cantSplit/>
          <w:jc w:val="center"/>
        </w:trPr>
        <w:tc>
          <w:tcPr>
            <w:tcW w:w="5715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2A8EB2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права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B12318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9C473B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65717D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BF6DBA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E13D94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043BC5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75C8B5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A1C748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0EF5177E" w14:textId="77777777">
        <w:trPr>
          <w:cantSplit/>
          <w:trHeight w:val="237"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CBB438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CDB98F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548E65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E7A4CF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AA9D99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6CCEE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4B137E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52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37A7DB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2F69A8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16DE0E3E" w14:textId="77777777">
        <w:trPr>
          <w:cantSplit/>
          <w:jc w:val="center"/>
        </w:trPr>
        <w:tc>
          <w:tcPr>
            <w:tcW w:w="5715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92FED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філософії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481FB5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F517E1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A1E443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BEB542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3C736E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24FD42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148C97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625ED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596C3FAE" w14:textId="77777777">
        <w:trPr>
          <w:cantSplit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D51EB6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08232E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3A673D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976C9A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2DF077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6ED8A1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795DC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52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10359F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E5FEC8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57405317" w14:textId="77777777">
        <w:trPr>
          <w:cantSplit/>
          <w:trHeight w:val="267"/>
          <w:jc w:val="center"/>
        </w:trPr>
        <w:tc>
          <w:tcPr>
            <w:tcW w:w="5715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D3EE53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Основи здорового способу життя</w:t>
            </w:r>
          </w:p>
        </w:tc>
        <w:tc>
          <w:tcPr>
            <w:tcW w:w="1020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6AA025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8E9BE9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0005C5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EA4562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74B33E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0D27EA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C12669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EB3AED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 (2</w:t>
            </w:r>
            <w:r>
              <w:rPr>
                <w:rFonts w:ascii="Times New Roman" w:eastAsia="Times New Roman" w:hAnsi="Times New Roman" w:cs="Times New Roman"/>
                <w:vertAlign w:val="superscript"/>
              </w:rPr>
              <w:t>й</w:t>
            </w:r>
            <w:r>
              <w:rPr>
                <w:rFonts w:ascii="Times New Roman" w:eastAsia="Times New Roman" w:hAnsi="Times New Roman" w:cs="Times New Roman"/>
              </w:rPr>
              <w:t xml:space="preserve"> сем)</w:t>
            </w:r>
          </w:p>
        </w:tc>
      </w:tr>
      <w:tr w:rsidR="00AF35A7" w14:paraId="7365AEB8" w14:textId="77777777">
        <w:trPr>
          <w:cantSplit/>
          <w:trHeight w:val="240"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C06DA6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3B6068" w14:textId="77777777" w:rsidR="00AF35A7" w:rsidRDefault="00AF35A7">
            <w:pPr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EE4D38" w14:textId="77777777" w:rsidR="00AF35A7" w:rsidRDefault="00AF35A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155C92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8D375D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91BAF5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BE307B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56B29B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51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0EA891" w14:textId="77777777" w:rsidR="00AF35A7" w:rsidRDefault="00AF35A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14:paraId="40A87B78" w14:textId="77777777">
        <w:trPr>
          <w:cantSplit/>
          <w:trHeight w:val="240"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ECC633" w14:textId="77777777" w:rsidR="00AF35A7" w:rsidRDefault="00AF35A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20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7C6804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AF6B52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B50B06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749DA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D1CE09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DA2788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39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2B5456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4F4F78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залік(2</w:t>
            </w:r>
            <w:r>
              <w:rPr>
                <w:rFonts w:ascii="Times New Roman" w:eastAsia="Times New Roman" w:hAnsi="Times New Roman" w:cs="Times New Roman"/>
                <w:vertAlign w:val="superscript"/>
              </w:rPr>
              <w:t>й</w:t>
            </w:r>
            <w:r>
              <w:rPr>
                <w:rFonts w:ascii="Times New Roman" w:eastAsia="Times New Roman" w:hAnsi="Times New Roman" w:cs="Times New Roman"/>
              </w:rPr>
              <w:t xml:space="preserve"> сем)</w:t>
            </w:r>
          </w:p>
        </w:tc>
      </w:tr>
      <w:tr w:rsidR="00AF35A7" w14:paraId="47918E90" w14:textId="77777777">
        <w:trPr>
          <w:cantSplit/>
          <w:trHeight w:val="240"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95925F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1D0FF0" w14:textId="77777777" w:rsidR="00AF35A7" w:rsidRDefault="00AF35A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F96AB1" w14:textId="77777777" w:rsidR="00AF35A7" w:rsidRDefault="00AF35A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7ECF8E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ED70D2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0E1A69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17D3D5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39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267A3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51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2C10E9" w14:textId="77777777" w:rsidR="00AF35A7" w:rsidRDefault="00AF35A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14:paraId="10969C77" w14:textId="77777777">
        <w:trPr>
          <w:cantSplit/>
          <w:trHeight w:val="220"/>
          <w:jc w:val="center"/>
        </w:trPr>
        <w:tc>
          <w:tcPr>
            <w:tcW w:w="5715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1714F0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екології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8B00DF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AD4201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C9F5C9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E6D632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B3FC27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DD59A9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C554AD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4E581A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3CA8CEDF" w14:textId="77777777">
        <w:trPr>
          <w:cantSplit/>
          <w:trHeight w:val="220"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FD2B7D" w14:textId="77777777" w:rsidR="00AF35A7" w:rsidRDefault="00AF35A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7A4556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C2AF83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D40210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6018F9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AAD75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14A22A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9DF282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6D497B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68B1BE8F" w14:textId="77777777">
        <w:trPr>
          <w:cantSplit/>
          <w:jc w:val="center"/>
        </w:trPr>
        <w:tc>
          <w:tcPr>
            <w:tcW w:w="5715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151D06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Основи економіки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074B1E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D992DE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E427BE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D55660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5F7D1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4F8C03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BB3E35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4E5F7A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3C3DA81B" w14:textId="77777777">
        <w:trPr>
          <w:cantSplit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E85BBB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13B800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86B224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6CD642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64913F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24EDB0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BF3D92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52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A9F291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CB6710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1A43DBFF" w14:textId="77777777">
        <w:trPr>
          <w:cantSplit/>
          <w:jc w:val="center"/>
        </w:trPr>
        <w:tc>
          <w:tcPr>
            <w:tcW w:w="5715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66DEBD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Економіка та організація виробництва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7BC4B7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3661F8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59377F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B2B2CB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81DD4E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13BEB8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887A54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C9A820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0DE525D5" w14:textId="77777777">
        <w:trPr>
          <w:cantSplit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5B8F97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A07869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3824D8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EA3DFE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593D13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88C8D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8E7A49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110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F61E9B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010337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25B31C3C" w14:textId="77777777">
        <w:trPr>
          <w:cantSplit/>
          <w:trHeight w:val="297"/>
          <w:jc w:val="center"/>
        </w:trPr>
        <w:tc>
          <w:tcPr>
            <w:tcW w:w="5715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E90F7B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Охорона праці 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03B6E0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8B9D60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2111DE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B728A5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9F2838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24+6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лаб</w:t>
            </w:r>
            <w:proofErr w:type="spellEnd"/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D6C3DD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24AEC1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51082B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5CE18033" w14:textId="77777777">
        <w:trPr>
          <w:cantSplit/>
          <w:trHeight w:val="240"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4EEFA1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4BD86A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BA4E0D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50FFA5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6C3C41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503EE4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8969E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110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B16C50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94E9FE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4B4D5495" w14:textId="77777777">
        <w:trPr>
          <w:cantSplit/>
          <w:jc w:val="center"/>
        </w:trPr>
        <w:tc>
          <w:tcPr>
            <w:tcW w:w="57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0016F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Теоретична підготовка базової загальновійськової підготовки ***</w:t>
            </w: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7D0366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Денна/ дуальна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F856D2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2765F2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7EBC78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113357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EB7216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849BE4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5D7B3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5704D115" w14:textId="77777777">
        <w:trPr>
          <w:cantSplit/>
          <w:trHeight w:val="240"/>
          <w:jc w:val="center"/>
        </w:trPr>
        <w:tc>
          <w:tcPr>
            <w:tcW w:w="5715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B2C34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Цивільний захист, оборона та патріотичне виховання****</w:t>
            </w: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FA4AE5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Дистанц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17ED69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FBB427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3B224B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9F8744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150476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46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58E4A7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48C6F0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79876E1B" w14:textId="77777777">
        <w:trPr>
          <w:cantSplit/>
          <w:trHeight w:val="240"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D6020B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196406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Заочна 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1EEFC1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E09415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9DC2B9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43E58F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CA7B2F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82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E4AAEA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7DC1FA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</w:tbl>
    <w:p w14:paraId="5B97FD4A" w14:textId="77777777" w:rsidR="00AF35A7" w:rsidRDefault="00000000">
      <w:pPr>
        <w:spacing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*) МКР для заочної форми проводиться за методикою ДКР</w:t>
      </w:r>
    </w:p>
    <w:p w14:paraId="70DCE6E8" w14:textId="77777777" w:rsidR="00AF35A7" w:rsidRDefault="00000000">
      <w:pPr>
        <w:spacing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**) семестр рекомендовано визначати за </w:t>
      </w:r>
      <w:hyperlink w:anchor="_4jttzkj2k5pp">
        <w:r w:rsidR="00AF35A7">
          <w:rPr>
            <w:rFonts w:ascii="Times New Roman" w:eastAsia="Times New Roman" w:hAnsi="Times New Roman" w:cs="Times New Roman"/>
            <w:color w:val="1155CC"/>
            <w:u w:val="single"/>
          </w:rPr>
          <w:t>Додатком 7</w:t>
        </w:r>
      </w:hyperlink>
      <w:r>
        <w:rPr>
          <w:rFonts w:ascii="Times New Roman" w:eastAsia="Times New Roman" w:hAnsi="Times New Roman" w:cs="Times New Roman"/>
        </w:rPr>
        <w:t xml:space="preserve"> цього наказу</w:t>
      </w:r>
    </w:p>
    <w:p w14:paraId="6593491E" w14:textId="77777777" w:rsidR="00AF35A7" w:rsidRDefault="00000000">
      <w:pPr>
        <w:spacing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***) семестр визначається за структурно-логічною схемою відповідної ОПП</w:t>
      </w:r>
    </w:p>
    <w:p w14:paraId="5E68E108" w14:textId="77777777" w:rsidR="00AF35A7" w:rsidRDefault="00000000">
      <w:pPr>
        <w:spacing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****) планувати для студентів чоловічої статі (для жіночої статі – добровільно за їх особистою заявою)</w:t>
      </w:r>
    </w:p>
    <w:p w14:paraId="788DE7A3" w14:textId="7BDAC5B5" w:rsidR="004A0730" w:rsidRDefault="00000000">
      <w:pPr>
        <w:spacing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*****) планувати для студентів жіночої статі, чоловічої, які звільнені від військової служби та студентів заочної форми навчання</w:t>
      </w:r>
    </w:p>
    <w:p w14:paraId="76FC6274" w14:textId="77777777" w:rsidR="00AF35A7" w:rsidRDefault="00AF35A7">
      <w:pPr>
        <w:spacing w:line="240" w:lineRule="auto"/>
        <w:rPr>
          <w:rFonts w:ascii="Times New Roman" w:eastAsia="Times New Roman" w:hAnsi="Times New Roman" w:cs="Times New Roman"/>
          <w:sz w:val="14"/>
          <w:szCs w:val="14"/>
        </w:rPr>
      </w:pPr>
    </w:p>
    <w:tbl>
      <w:tblPr>
        <w:tblStyle w:val="af"/>
        <w:tblW w:w="14625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625"/>
      </w:tblGrid>
      <w:tr w:rsidR="00AF35A7" w14:paraId="56F0452E" w14:textId="77777777" w:rsidTr="004A0730">
        <w:trPr>
          <w:trHeight w:val="86"/>
          <w:jc w:val="center"/>
        </w:trPr>
        <w:tc>
          <w:tcPr>
            <w:tcW w:w="14625" w:type="dxa"/>
            <w:shd w:val="clear" w:color="auto" w:fill="C9DAF8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B5A014A" w14:textId="77777777" w:rsidR="00AF35A7" w:rsidRDefault="00000000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ДОКТОР ФІЛОСОФІЇ</w:t>
            </w:r>
          </w:p>
        </w:tc>
      </w:tr>
    </w:tbl>
    <w:p w14:paraId="5A9AD29F" w14:textId="77777777" w:rsidR="00AF35A7" w:rsidRDefault="00AF35A7">
      <w:pPr>
        <w:jc w:val="center"/>
        <w:rPr>
          <w:rFonts w:ascii="Times New Roman" w:eastAsia="Times New Roman" w:hAnsi="Times New Roman" w:cs="Times New Roman"/>
          <w:sz w:val="4"/>
          <w:szCs w:val="4"/>
          <w:shd w:val="clear" w:color="auto" w:fill="C9DAF8"/>
        </w:rPr>
      </w:pPr>
    </w:p>
    <w:tbl>
      <w:tblPr>
        <w:tblStyle w:val="af0"/>
        <w:tblW w:w="1464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715"/>
        <w:gridCol w:w="1020"/>
        <w:gridCol w:w="1050"/>
        <w:gridCol w:w="900"/>
        <w:gridCol w:w="1050"/>
        <w:gridCol w:w="990"/>
        <w:gridCol w:w="795"/>
        <w:gridCol w:w="1605"/>
        <w:gridCol w:w="1515"/>
      </w:tblGrid>
      <w:tr w:rsidR="00AF35A7" w14:paraId="62370CD9" w14:textId="77777777">
        <w:trPr>
          <w:trHeight w:val="415"/>
        </w:trPr>
        <w:tc>
          <w:tcPr>
            <w:tcW w:w="571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bottom w:w="0" w:type="dxa"/>
            </w:tcMar>
            <w:vAlign w:val="center"/>
          </w:tcPr>
          <w:p w14:paraId="008F009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Назва освітнього компонента</w:t>
            </w:r>
          </w:p>
        </w:tc>
        <w:tc>
          <w:tcPr>
            <w:tcW w:w="10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bottom w:w="0" w:type="dxa"/>
            </w:tcMar>
            <w:vAlign w:val="center"/>
          </w:tcPr>
          <w:p w14:paraId="0916911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Форма навчання</w:t>
            </w:r>
          </w:p>
        </w:tc>
        <w:tc>
          <w:tcPr>
            <w:tcW w:w="105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bottom w:w="0" w:type="dxa"/>
            </w:tcMar>
            <w:vAlign w:val="center"/>
          </w:tcPr>
          <w:p w14:paraId="41C949A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Обсяг кредитів</w:t>
            </w:r>
          </w:p>
        </w:tc>
        <w:tc>
          <w:tcPr>
            <w:tcW w:w="90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bottom w:w="0" w:type="dxa"/>
            </w:tcMar>
            <w:vAlign w:val="center"/>
          </w:tcPr>
          <w:p w14:paraId="621C057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Семестр </w:t>
            </w: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викладання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bottom w:w="0" w:type="dxa"/>
            </w:tcMar>
            <w:vAlign w:val="center"/>
          </w:tcPr>
          <w:p w14:paraId="680999D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Розподіл годин за видами занять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bottom w:w="0" w:type="dxa"/>
            </w:tcMar>
            <w:vAlign w:val="center"/>
          </w:tcPr>
          <w:p w14:paraId="535EB1A1" w14:textId="77777777" w:rsidR="00AF35A7" w:rsidRDefault="00000000">
            <w:pPr>
              <w:spacing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Контрольні заходи</w:t>
            </w:r>
          </w:p>
        </w:tc>
        <w:tc>
          <w:tcPr>
            <w:tcW w:w="151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bottom w:w="0" w:type="dxa"/>
            </w:tcMar>
            <w:vAlign w:val="center"/>
          </w:tcPr>
          <w:p w14:paraId="72D14AFF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Семестровий контроль</w:t>
            </w:r>
          </w:p>
        </w:tc>
      </w:tr>
      <w:tr w:rsidR="00AF35A7" w14:paraId="1770D584" w14:textId="77777777" w:rsidTr="004A0730">
        <w:trPr>
          <w:trHeight w:val="195"/>
        </w:trPr>
        <w:tc>
          <w:tcPr>
            <w:tcW w:w="5715" w:type="dxa"/>
            <w:vMerge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vAlign w:val="center"/>
          </w:tcPr>
          <w:p w14:paraId="74F4D68B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20" w:type="dxa"/>
            <w:vMerge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vAlign w:val="center"/>
          </w:tcPr>
          <w:p w14:paraId="6FD77A0B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50" w:type="dxa"/>
            <w:vMerge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bottom w:w="0" w:type="dxa"/>
            </w:tcMar>
            <w:vAlign w:val="center"/>
          </w:tcPr>
          <w:p w14:paraId="3871F966" w14:textId="77777777" w:rsidR="00AF35A7" w:rsidRDefault="00AF35A7">
            <w:pPr>
              <w:spacing w:line="240" w:lineRule="auto"/>
              <w:ind w:right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vMerge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bottom w:w="0" w:type="dxa"/>
            </w:tcMar>
            <w:vAlign w:val="center"/>
          </w:tcPr>
          <w:p w14:paraId="07798C35" w14:textId="77777777" w:rsidR="00AF35A7" w:rsidRDefault="00AF35A7">
            <w:pPr>
              <w:spacing w:line="240" w:lineRule="auto"/>
              <w:ind w:right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bottom w:w="0" w:type="dxa"/>
            </w:tcMar>
            <w:vAlign w:val="center"/>
          </w:tcPr>
          <w:p w14:paraId="5D049209" w14:textId="77777777" w:rsidR="00AF35A7" w:rsidRDefault="00000000">
            <w:pPr>
              <w:spacing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Лекції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bottom w:w="0" w:type="dxa"/>
            </w:tcMar>
            <w:vAlign w:val="center"/>
          </w:tcPr>
          <w:p w14:paraId="136359BC" w14:textId="77777777" w:rsidR="00AF35A7" w:rsidRDefault="00000000">
            <w:pPr>
              <w:keepLines/>
              <w:spacing w:line="240" w:lineRule="auto"/>
              <w:ind w:left="-70" w:right="-14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Прак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./сем.</w:t>
            </w:r>
          </w:p>
        </w:tc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bottom w:w="0" w:type="dxa"/>
            </w:tcMar>
            <w:vAlign w:val="center"/>
          </w:tcPr>
          <w:p w14:paraId="65763B70" w14:textId="77777777" w:rsidR="00AF35A7" w:rsidRDefault="00000000">
            <w:pPr>
              <w:spacing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СРС</w:t>
            </w:r>
          </w:p>
        </w:tc>
        <w:tc>
          <w:tcPr>
            <w:tcW w:w="1605" w:type="dxa"/>
            <w:vMerge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vAlign w:val="center"/>
          </w:tcPr>
          <w:p w14:paraId="03D33618" w14:textId="77777777" w:rsidR="00AF35A7" w:rsidRDefault="00AF35A7">
            <w:pPr>
              <w:spacing w:line="240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15" w:type="dxa"/>
            <w:vMerge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vAlign w:val="center"/>
          </w:tcPr>
          <w:p w14:paraId="58CEFA9A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4A0730" w14:paraId="7670930E" w14:textId="77777777" w:rsidTr="00D72329">
        <w:trPr>
          <w:trHeight w:val="296"/>
        </w:trPr>
        <w:tc>
          <w:tcPr>
            <w:tcW w:w="5715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EBBEE2F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Іноземна мова для наукової діяльності.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Частина 1. Наукові дослідження</w:t>
            </w:r>
          </w:p>
        </w:tc>
        <w:tc>
          <w:tcPr>
            <w:tcW w:w="102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6AAD7AFB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Денна</w:t>
            </w:r>
          </w:p>
        </w:tc>
        <w:tc>
          <w:tcPr>
            <w:tcW w:w="105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1C53DD55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0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85EB9CE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1**</w:t>
            </w:r>
          </w:p>
        </w:tc>
        <w:tc>
          <w:tcPr>
            <w:tcW w:w="105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450AE8F4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99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4E97BFAB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795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2EA0D398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605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6AE24B34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tcMar>
              <w:top w:w="0" w:type="dxa"/>
              <w:bottom w:w="0" w:type="dxa"/>
            </w:tcMar>
            <w:vAlign w:val="center"/>
          </w:tcPr>
          <w:p w14:paraId="066BF3B1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залік</w:t>
            </w:r>
          </w:p>
        </w:tc>
      </w:tr>
      <w:tr w:rsidR="004A0730" w14:paraId="72CC87F4" w14:textId="77777777" w:rsidTr="004A0730">
        <w:trPr>
          <w:trHeight w:val="261"/>
        </w:trPr>
        <w:tc>
          <w:tcPr>
            <w:tcW w:w="571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24A8F911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0167C60A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Заочна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05251E57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7C09A5A0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1923F567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138A37D4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388C7777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7FCFD396" w14:textId="77777777" w:rsidR="004A0730" w:rsidRDefault="004A073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tcMar>
              <w:top w:w="0" w:type="dxa"/>
              <w:bottom w:w="0" w:type="dxa"/>
            </w:tcMar>
            <w:vAlign w:val="center"/>
          </w:tcPr>
          <w:p w14:paraId="62F52D02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залік </w:t>
            </w:r>
          </w:p>
        </w:tc>
      </w:tr>
      <w:tr w:rsidR="004A0730" w14:paraId="28B6CFDF" w14:textId="77777777" w:rsidTr="00D72329">
        <w:trPr>
          <w:trHeight w:val="263"/>
        </w:trPr>
        <w:tc>
          <w:tcPr>
            <w:tcW w:w="571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E0122CB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Іноземна мова для наукової діяльності.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Частина 2. Наукова комунікація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6CA09BD6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Денна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688755A1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2AECE91E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DB7DF64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7201E1B5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4D3CC98D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300CF62C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>МКР, реферат</w: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tcMar>
              <w:top w:w="0" w:type="dxa"/>
              <w:bottom w:w="0" w:type="dxa"/>
            </w:tcMar>
            <w:vAlign w:val="center"/>
          </w:tcPr>
          <w:p w14:paraId="7C4CC88D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залік</w:t>
            </w:r>
          </w:p>
        </w:tc>
      </w:tr>
      <w:tr w:rsidR="004A0730" w14:paraId="5947F6B4" w14:textId="77777777" w:rsidTr="00D72329">
        <w:trPr>
          <w:trHeight w:val="97"/>
        </w:trPr>
        <w:tc>
          <w:tcPr>
            <w:tcW w:w="571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383E150C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40BA5057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Заочна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46A8F16C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A429194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46D7B055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B94975A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6E7F35CE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213FFF12" w14:textId="77777777" w:rsidR="004A0730" w:rsidRDefault="004A073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МКР*, реферат</w: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4" w:space="0" w:color="auto"/>
            </w:tcBorders>
            <w:tcMar>
              <w:top w:w="0" w:type="dxa"/>
              <w:bottom w:w="0" w:type="dxa"/>
            </w:tcMar>
            <w:vAlign w:val="center"/>
          </w:tcPr>
          <w:p w14:paraId="2F292A49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залік</w:t>
            </w:r>
          </w:p>
        </w:tc>
      </w:tr>
      <w:tr w:rsidR="00AF35A7" w14:paraId="7B2C4D47" w14:textId="77777777" w:rsidTr="004A0730">
        <w:trPr>
          <w:trHeight w:val="240"/>
        </w:trPr>
        <w:tc>
          <w:tcPr>
            <w:tcW w:w="5715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28E0A3F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Філософські засади наукової діяльності</w:t>
            </w:r>
          </w:p>
        </w:tc>
        <w:tc>
          <w:tcPr>
            <w:tcW w:w="1020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4CFEC77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Денна</w:t>
            </w:r>
          </w:p>
        </w:tc>
        <w:tc>
          <w:tcPr>
            <w:tcW w:w="1050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65371BC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90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0E31DC0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1**</w:t>
            </w:r>
          </w:p>
        </w:tc>
        <w:tc>
          <w:tcPr>
            <w:tcW w:w="105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29D251C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99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0499293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95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02CE497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605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3EE44B9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733D983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</w:rPr>
              <w:t>екзамен</w:t>
            </w:r>
            <w:r>
              <w:rPr>
                <w:rFonts w:ascii="Times New Roman" w:eastAsia="Times New Roman" w:hAnsi="Times New Roman" w:cs="Times New Roman"/>
              </w:rPr>
              <w:br/>
              <w:t>(2</w:t>
            </w:r>
            <w:r>
              <w:rPr>
                <w:rFonts w:ascii="Times New Roman" w:eastAsia="Times New Roman" w:hAnsi="Times New Roman" w:cs="Times New Roman"/>
                <w:vertAlign w:val="superscript"/>
              </w:rPr>
              <w:t>й</w:t>
            </w:r>
            <w:r>
              <w:rPr>
                <w:rFonts w:ascii="Times New Roman" w:eastAsia="Times New Roman" w:hAnsi="Times New Roman" w:cs="Times New Roman"/>
              </w:rPr>
              <w:t xml:space="preserve"> сем)</w:t>
            </w:r>
          </w:p>
        </w:tc>
      </w:tr>
      <w:tr w:rsidR="00AF35A7" w14:paraId="032CC6A7" w14:textId="77777777">
        <w:trPr>
          <w:trHeight w:val="215"/>
        </w:trPr>
        <w:tc>
          <w:tcPr>
            <w:tcW w:w="571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6D9DA310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38589D5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4505954F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023DC4E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16B6A2A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778B0CB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2C73480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D9F317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реферат</w:t>
            </w:r>
          </w:p>
        </w:tc>
        <w:tc>
          <w:tcPr>
            <w:tcW w:w="151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3F38DAC0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AF35A7" w14:paraId="46BBD3AC" w14:textId="77777777">
        <w:trPr>
          <w:trHeight w:val="155"/>
        </w:trPr>
        <w:tc>
          <w:tcPr>
            <w:tcW w:w="571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67CDB268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942336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Заочна</w:t>
            </w:r>
          </w:p>
        </w:tc>
        <w:tc>
          <w:tcPr>
            <w:tcW w:w="105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BBAA4F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2256D06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7785B5E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F9FC7B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0FBC9F7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23DE9ED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2C43F933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</w:rPr>
              <w:t>екзамен</w:t>
            </w:r>
            <w:r>
              <w:rPr>
                <w:rFonts w:ascii="Times New Roman" w:eastAsia="Times New Roman" w:hAnsi="Times New Roman" w:cs="Times New Roman"/>
              </w:rPr>
              <w:br/>
              <w:t>(2</w:t>
            </w:r>
            <w:r>
              <w:rPr>
                <w:rFonts w:ascii="Times New Roman" w:eastAsia="Times New Roman" w:hAnsi="Times New Roman" w:cs="Times New Roman"/>
                <w:vertAlign w:val="superscript"/>
              </w:rPr>
              <w:t>й</w:t>
            </w:r>
            <w:r>
              <w:rPr>
                <w:rFonts w:ascii="Times New Roman" w:eastAsia="Times New Roman" w:hAnsi="Times New Roman" w:cs="Times New Roman"/>
              </w:rPr>
              <w:t xml:space="preserve"> сем)</w:t>
            </w:r>
          </w:p>
        </w:tc>
      </w:tr>
      <w:tr w:rsidR="00AF35A7" w14:paraId="3A551C2A" w14:textId="77777777" w:rsidTr="004A0730">
        <w:trPr>
          <w:trHeight w:val="75"/>
        </w:trPr>
        <w:tc>
          <w:tcPr>
            <w:tcW w:w="5715" w:type="dxa"/>
            <w:vMerge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2EB44587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4DC0FED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Merge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195BE6AB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75ACF35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0700BD9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4276AB2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D914B8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2A0AD7F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реферат</w:t>
            </w:r>
          </w:p>
        </w:tc>
        <w:tc>
          <w:tcPr>
            <w:tcW w:w="1515" w:type="dxa"/>
            <w:vMerge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7D0B6CAD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4A0730" w14:paraId="345CA8CE" w14:textId="77777777" w:rsidTr="004A0730">
        <w:trPr>
          <w:trHeight w:val="308"/>
        </w:trPr>
        <w:tc>
          <w:tcPr>
            <w:tcW w:w="5715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6E263FB6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Актуальні проблеми педагогіки вищої школи</w:t>
            </w:r>
          </w:p>
        </w:tc>
        <w:tc>
          <w:tcPr>
            <w:tcW w:w="102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4C671BC2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Денна</w:t>
            </w:r>
          </w:p>
        </w:tc>
        <w:tc>
          <w:tcPr>
            <w:tcW w:w="105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2AA0B805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72C069C9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5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AA73948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99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C4D6355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795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1FE8AE77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605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3C79C500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МКР</w:t>
            </w:r>
          </w:p>
        </w:tc>
        <w:tc>
          <w:tcPr>
            <w:tcW w:w="1515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tcMar>
              <w:top w:w="0" w:type="dxa"/>
              <w:bottom w:w="0" w:type="dxa"/>
            </w:tcMar>
            <w:vAlign w:val="center"/>
          </w:tcPr>
          <w:p w14:paraId="26876C90" w14:textId="77777777" w:rsidR="004A0730" w:rsidRDefault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залік</w:t>
            </w:r>
          </w:p>
        </w:tc>
      </w:tr>
      <w:tr w:rsidR="00AF35A7" w14:paraId="28B764E2" w14:textId="77777777" w:rsidTr="004A0730">
        <w:tc>
          <w:tcPr>
            <w:tcW w:w="5715" w:type="dxa"/>
            <w:vMerge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7867A846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3BAF7E2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Заочна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686F68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12AC95E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01FE7D6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1B1CC54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39C858B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5FFFF87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8FACDD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залік</w:t>
            </w:r>
          </w:p>
        </w:tc>
      </w:tr>
    </w:tbl>
    <w:p w14:paraId="1EA5F949" w14:textId="77777777" w:rsidR="00AF35A7" w:rsidRDefault="00000000">
      <w:pPr>
        <w:spacing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*) МКР для заочної форми проводиться за методикою ДКР</w:t>
      </w:r>
    </w:p>
    <w:p w14:paraId="60592E6C" w14:textId="77777777" w:rsidR="00AF35A7" w:rsidRDefault="00000000">
      <w:pPr>
        <w:spacing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**)  1</w:t>
      </w:r>
      <w:r>
        <w:rPr>
          <w:rFonts w:ascii="Times New Roman" w:eastAsia="Times New Roman" w:hAnsi="Times New Roman" w:cs="Times New Roman"/>
          <w:vertAlign w:val="superscript"/>
        </w:rPr>
        <w:t>й</w:t>
      </w:r>
      <w:r>
        <w:rPr>
          <w:rFonts w:ascii="Times New Roman" w:eastAsia="Times New Roman" w:hAnsi="Times New Roman" w:cs="Times New Roman"/>
        </w:rPr>
        <w:t xml:space="preserve"> семестр – 13 тижнів теоретичного навчання</w:t>
      </w:r>
    </w:p>
    <w:p w14:paraId="5856DB52" w14:textId="77777777" w:rsidR="00AF35A7" w:rsidRDefault="00AF35A7">
      <w:pPr>
        <w:rPr>
          <w:rFonts w:ascii="Times New Roman" w:eastAsia="Times New Roman" w:hAnsi="Times New Roman" w:cs="Times New Roman"/>
          <w:highlight w:val="cyan"/>
        </w:rPr>
      </w:pPr>
    </w:p>
    <w:tbl>
      <w:tblPr>
        <w:tblStyle w:val="af1"/>
        <w:tblW w:w="14562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562"/>
      </w:tblGrid>
      <w:tr w:rsidR="00AF35A7" w14:paraId="10E08A93" w14:textId="77777777">
        <w:trPr>
          <w:jc w:val="center"/>
        </w:trPr>
        <w:tc>
          <w:tcPr>
            <w:tcW w:w="14562" w:type="dxa"/>
            <w:shd w:val="clear" w:color="auto" w:fill="C9DAF8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728BCD2" w14:textId="77777777" w:rsidR="00AF35A7" w:rsidRDefault="00000000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МАГІСТРИ (ОПП)</w:t>
            </w:r>
          </w:p>
        </w:tc>
      </w:tr>
    </w:tbl>
    <w:p w14:paraId="1130EB6B" w14:textId="77777777" w:rsidR="00AF35A7" w:rsidRDefault="00AF35A7">
      <w:pPr>
        <w:jc w:val="center"/>
        <w:rPr>
          <w:rFonts w:ascii="Times New Roman" w:eastAsia="Times New Roman" w:hAnsi="Times New Roman" w:cs="Times New Roman"/>
          <w:sz w:val="4"/>
          <w:szCs w:val="4"/>
          <w:shd w:val="clear" w:color="auto" w:fill="C9DAF8"/>
        </w:rPr>
      </w:pPr>
    </w:p>
    <w:tbl>
      <w:tblPr>
        <w:tblStyle w:val="af2"/>
        <w:tblW w:w="14565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715"/>
        <w:gridCol w:w="1020"/>
        <w:gridCol w:w="1050"/>
        <w:gridCol w:w="900"/>
        <w:gridCol w:w="1050"/>
        <w:gridCol w:w="990"/>
        <w:gridCol w:w="795"/>
        <w:gridCol w:w="1605"/>
        <w:gridCol w:w="1440"/>
      </w:tblGrid>
      <w:tr w:rsidR="00AF35A7" w14:paraId="695564CC" w14:textId="77777777">
        <w:trPr>
          <w:cantSplit/>
          <w:tblHeader/>
          <w:jc w:val="center"/>
        </w:trPr>
        <w:tc>
          <w:tcPr>
            <w:tcW w:w="571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CC41C5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Назва освітнього компонента</w:t>
            </w:r>
          </w:p>
        </w:tc>
        <w:tc>
          <w:tcPr>
            <w:tcW w:w="10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A7F555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Форма навчання</w:t>
            </w:r>
          </w:p>
        </w:tc>
        <w:tc>
          <w:tcPr>
            <w:tcW w:w="1050" w:type="dxa"/>
            <w:vMerge w:val="restart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1F91B5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Обсяг кредитів</w:t>
            </w:r>
          </w:p>
        </w:tc>
        <w:tc>
          <w:tcPr>
            <w:tcW w:w="900" w:type="dxa"/>
            <w:vMerge w:val="restart"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C9A5EF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Семестр </w:t>
            </w: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викладання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93A613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Розподіл годин за видами занять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FB0E820" w14:textId="77777777" w:rsidR="00AF35A7" w:rsidRDefault="00000000">
            <w:pPr>
              <w:spacing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Контрольні заходи</w:t>
            </w:r>
          </w:p>
        </w:tc>
        <w:tc>
          <w:tcPr>
            <w:tcW w:w="1440" w:type="dxa"/>
            <w:vMerge w:val="restart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0C60FB5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Семестровий контроль</w:t>
            </w:r>
          </w:p>
        </w:tc>
      </w:tr>
      <w:tr w:rsidR="00AF35A7" w14:paraId="2B2EEEC4" w14:textId="77777777">
        <w:trPr>
          <w:cantSplit/>
          <w:tblHeader/>
          <w:jc w:val="center"/>
        </w:trPr>
        <w:tc>
          <w:tcPr>
            <w:tcW w:w="5715" w:type="dxa"/>
            <w:vMerge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C08E258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20" w:type="dxa"/>
            <w:vMerge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BE00397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BF6857B" w14:textId="77777777" w:rsidR="00AF35A7" w:rsidRDefault="00AF35A7">
            <w:pPr>
              <w:spacing w:line="240" w:lineRule="auto"/>
              <w:ind w:right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vMerge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B6BA06A" w14:textId="77777777" w:rsidR="00AF35A7" w:rsidRDefault="00AF35A7">
            <w:pPr>
              <w:spacing w:line="240" w:lineRule="auto"/>
              <w:ind w:right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AF5EF88" w14:textId="77777777" w:rsidR="00AF35A7" w:rsidRDefault="00000000">
            <w:pPr>
              <w:spacing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Лекції</w:t>
            </w:r>
          </w:p>
        </w:tc>
        <w:tc>
          <w:tcPr>
            <w:tcW w:w="99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7F2F2F8" w14:textId="77777777" w:rsidR="00AF35A7" w:rsidRDefault="00000000">
            <w:pPr>
              <w:spacing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Прак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795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E6007A1" w14:textId="77777777" w:rsidR="00AF35A7" w:rsidRDefault="00000000">
            <w:pPr>
              <w:spacing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СРС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511AF22" w14:textId="77777777" w:rsidR="00AF35A7" w:rsidRDefault="00AF35A7">
            <w:pPr>
              <w:spacing w:line="240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40" w:type="dxa"/>
            <w:vMerge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278B119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F35A7" w14:paraId="60E9A35B" w14:textId="77777777">
        <w:trPr>
          <w:cantSplit/>
          <w:jc w:val="center"/>
        </w:trPr>
        <w:tc>
          <w:tcPr>
            <w:tcW w:w="5715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28A912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Практичний курс  іноземної мови для ділової комунікації</w:t>
            </w:r>
          </w:p>
        </w:tc>
        <w:tc>
          <w:tcPr>
            <w:tcW w:w="1020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8EF1E4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Денна</w:t>
            </w:r>
          </w:p>
        </w:tc>
        <w:tc>
          <w:tcPr>
            <w:tcW w:w="1050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869112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00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1C33DE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50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A2AF77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990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D63CE8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95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8F692B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605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66669F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440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1FCF90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залік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(2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сем.)</w:t>
            </w:r>
          </w:p>
        </w:tc>
      </w:tr>
      <w:tr w:rsidR="00AF35A7" w14:paraId="0B1B5041" w14:textId="77777777">
        <w:trPr>
          <w:cantSplit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E2CCDE6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7E3DA5B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B3C9AD2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F0C21E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F7CD2C4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2AE5FD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69F0B7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E8726E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44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1EC2383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F35A7" w14:paraId="64A990DF" w14:textId="77777777">
        <w:trPr>
          <w:cantSplit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1E2843D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9F7DB9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Заочна</w:t>
            </w:r>
          </w:p>
        </w:tc>
        <w:tc>
          <w:tcPr>
            <w:tcW w:w="105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4B0425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8EDE19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5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8F348F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843555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A2ED9F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26D3C10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44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3A60F6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залік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(2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сем.)</w:t>
            </w:r>
          </w:p>
        </w:tc>
      </w:tr>
      <w:tr w:rsidR="00AF35A7" w14:paraId="7332645E" w14:textId="77777777">
        <w:trPr>
          <w:cantSplit/>
          <w:trHeight w:val="230"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827AC87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5129801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55E137D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51E73E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C526347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FB7715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B83C23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8BE870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44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4F09AA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F35A7" w14:paraId="0B60B338" w14:textId="77777777">
        <w:trPr>
          <w:cantSplit/>
          <w:trHeight w:val="365"/>
          <w:jc w:val="center"/>
        </w:trPr>
        <w:tc>
          <w:tcPr>
            <w:tcW w:w="57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F41716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Практика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CA812A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6E1286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14**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6D6C73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8A44DE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24CC1F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5B961D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420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3EC4C4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B37165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залік</w:t>
            </w:r>
          </w:p>
        </w:tc>
      </w:tr>
      <w:tr w:rsidR="00AF35A7" w14:paraId="1F19CCEA" w14:textId="77777777">
        <w:trPr>
          <w:cantSplit/>
          <w:trHeight w:val="320"/>
          <w:jc w:val="center"/>
        </w:trPr>
        <w:tc>
          <w:tcPr>
            <w:tcW w:w="5715" w:type="dxa"/>
            <w:tcBorders>
              <w:top w:val="nil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7C8140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Виконання магістерської дисертації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1B5429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1C8398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16**</w:t>
            </w:r>
          </w:p>
        </w:tc>
        <w:tc>
          <w:tcPr>
            <w:tcW w:w="90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952C89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7E5B0E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99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1BF7CC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795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A22E4B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480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7AD151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60E568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захист</w:t>
            </w:r>
          </w:p>
        </w:tc>
      </w:tr>
    </w:tbl>
    <w:p w14:paraId="3BD6E115" w14:textId="77777777" w:rsidR="00AF35A7" w:rsidRDefault="00AF35A7">
      <w:pPr>
        <w:jc w:val="center"/>
        <w:rPr>
          <w:rFonts w:ascii="Times New Roman" w:eastAsia="Times New Roman" w:hAnsi="Times New Roman" w:cs="Times New Roman"/>
          <w:sz w:val="4"/>
          <w:szCs w:val="4"/>
          <w:shd w:val="clear" w:color="auto" w:fill="C9DAF8"/>
        </w:rPr>
      </w:pPr>
    </w:p>
    <w:tbl>
      <w:tblPr>
        <w:tblStyle w:val="af3"/>
        <w:tblW w:w="14562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562"/>
      </w:tblGrid>
      <w:tr w:rsidR="00AF35A7" w14:paraId="4FFDA95C" w14:textId="77777777">
        <w:trPr>
          <w:trHeight w:val="365"/>
          <w:jc w:val="center"/>
        </w:trPr>
        <w:tc>
          <w:tcPr>
            <w:tcW w:w="14562" w:type="dxa"/>
            <w:shd w:val="clear" w:color="auto" w:fill="C9DAF8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D85C5AF" w14:textId="77777777" w:rsidR="00AF35A7" w:rsidRDefault="00000000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МАГІСТРИ (ОНП)</w:t>
            </w:r>
          </w:p>
        </w:tc>
      </w:tr>
    </w:tbl>
    <w:p w14:paraId="5156FFA5" w14:textId="77777777" w:rsidR="00AF35A7" w:rsidRDefault="00AF35A7">
      <w:pPr>
        <w:jc w:val="center"/>
        <w:rPr>
          <w:rFonts w:ascii="Times New Roman" w:eastAsia="Times New Roman" w:hAnsi="Times New Roman" w:cs="Times New Roman"/>
          <w:sz w:val="4"/>
          <w:szCs w:val="4"/>
          <w:shd w:val="clear" w:color="auto" w:fill="C9DAF8"/>
        </w:rPr>
      </w:pPr>
    </w:p>
    <w:tbl>
      <w:tblPr>
        <w:tblStyle w:val="af4"/>
        <w:tblW w:w="14565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715"/>
        <w:gridCol w:w="1020"/>
        <w:gridCol w:w="1050"/>
        <w:gridCol w:w="900"/>
        <w:gridCol w:w="1050"/>
        <w:gridCol w:w="990"/>
        <w:gridCol w:w="795"/>
        <w:gridCol w:w="1605"/>
        <w:gridCol w:w="1440"/>
      </w:tblGrid>
      <w:tr w:rsidR="00AF35A7" w14:paraId="0F4F43D0" w14:textId="77777777">
        <w:trPr>
          <w:cantSplit/>
          <w:tblHeader/>
          <w:jc w:val="center"/>
        </w:trPr>
        <w:tc>
          <w:tcPr>
            <w:tcW w:w="571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19A32E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Назва освітнього компонента</w:t>
            </w:r>
          </w:p>
        </w:tc>
        <w:tc>
          <w:tcPr>
            <w:tcW w:w="10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39EEF0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Форма навчання</w:t>
            </w:r>
          </w:p>
        </w:tc>
        <w:tc>
          <w:tcPr>
            <w:tcW w:w="1050" w:type="dxa"/>
            <w:vMerge w:val="restart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345B59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Обсяг кредитів</w:t>
            </w:r>
          </w:p>
        </w:tc>
        <w:tc>
          <w:tcPr>
            <w:tcW w:w="900" w:type="dxa"/>
            <w:vMerge w:val="restart"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45442F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Семестр </w:t>
            </w: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викладання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F99C0C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Розподіл годин за видами занять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885F507" w14:textId="77777777" w:rsidR="00AF35A7" w:rsidRDefault="00000000">
            <w:pPr>
              <w:spacing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Контрольні заходи</w:t>
            </w:r>
          </w:p>
        </w:tc>
        <w:tc>
          <w:tcPr>
            <w:tcW w:w="1440" w:type="dxa"/>
            <w:vMerge w:val="restart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615D9C0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Семестровий контроль</w:t>
            </w:r>
          </w:p>
        </w:tc>
      </w:tr>
      <w:tr w:rsidR="00AF35A7" w14:paraId="31E5FA6F" w14:textId="77777777">
        <w:trPr>
          <w:cantSplit/>
          <w:tblHeader/>
          <w:jc w:val="center"/>
        </w:trPr>
        <w:tc>
          <w:tcPr>
            <w:tcW w:w="5715" w:type="dxa"/>
            <w:vMerge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EE94AB7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20" w:type="dxa"/>
            <w:vMerge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6E44B9D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F3586B2" w14:textId="77777777" w:rsidR="00AF35A7" w:rsidRDefault="00AF35A7">
            <w:pPr>
              <w:spacing w:line="240" w:lineRule="auto"/>
              <w:ind w:right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vMerge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37D5180" w14:textId="77777777" w:rsidR="00AF35A7" w:rsidRDefault="00AF35A7">
            <w:pPr>
              <w:spacing w:line="240" w:lineRule="auto"/>
              <w:ind w:right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9AC78A3" w14:textId="77777777" w:rsidR="00AF35A7" w:rsidRDefault="00000000">
            <w:pPr>
              <w:spacing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Лекції</w:t>
            </w:r>
          </w:p>
        </w:tc>
        <w:tc>
          <w:tcPr>
            <w:tcW w:w="99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89CD697" w14:textId="77777777" w:rsidR="00AF35A7" w:rsidRDefault="00000000">
            <w:pPr>
              <w:spacing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Прак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795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3E11C60" w14:textId="77777777" w:rsidR="00AF35A7" w:rsidRDefault="00000000">
            <w:pPr>
              <w:spacing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СРС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E0A4739" w14:textId="77777777" w:rsidR="00AF35A7" w:rsidRDefault="00AF35A7">
            <w:pPr>
              <w:spacing w:line="240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40" w:type="dxa"/>
            <w:vMerge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B5B1FF6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F35A7" w14:paraId="08894499" w14:textId="77777777">
        <w:trPr>
          <w:cantSplit/>
          <w:jc w:val="center"/>
        </w:trPr>
        <w:tc>
          <w:tcPr>
            <w:tcW w:w="5715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EC5348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Практичний курс іноземної мови для наукової комунікації. Частина 1</w:t>
            </w:r>
          </w:p>
        </w:tc>
        <w:tc>
          <w:tcPr>
            <w:tcW w:w="1020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E7D5F2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Денна</w:t>
            </w:r>
          </w:p>
        </w:tc>
        <w:tc>
          <w:tcPr>
            <w:tcW w:w="1050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AB8773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00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1C36D1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50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13C4CC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990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15AC7E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95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2B3158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605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B4D892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440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8935DF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залік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(2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сем.)</w:t>
            </w:r>
          </w:p>
        </w:tc>
      </w:tr>
      <w:tr w:rsidR="00AF35A7" w14:paraId="50214C0A" w14:textId="77777777">
        <w:trPr>
          <w:cantSplit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5194FF7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71D7AEB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1014817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9374F1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9E293DA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44EF25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3B35C1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2E043C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44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9430D0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F35A7" w14:paraId="625B432A" w14:textId="77777777">
        <w:trPr>
          <w:cantSplit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86F097B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6CB7D9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Заочна</w:t>
            </w:r>
          </w:p>
        </w:tc>
        <w:tc>
          <w:tcPr>
            <w:tcW w:w="105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79CDAE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7867E6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5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DAAF40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260918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DBAB72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F10992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44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AD1169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залік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(2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сем.)</w:t>
            </w:r>
          </w:p>
        </w:tc>
      </w:tr>
      <w:tr w:rsidR="00AF35A7" w14:paraId="513C7D79" w14:textId="77777777">
        <w:trPr>
          <w:cantSplit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22C8C94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21A004D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A8A7174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C2F1CB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66CC349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58CB39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1D198A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0DAAD8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44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04063AB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F35A7" w14:paraId="239B580E" w14:textId="77777777">
        <w:trPr>
          <w:cantSplit/>
          <w:trHeight w:val="240"/>
          <w:jc w:val="center"/>
        </w:trPr>
        <w:tc>
          <w:tcPr>
            <w:tcW w:w="5715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8A6697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Практичний курс  іноземної мови для наукової комунікації. Частина 2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327EFC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E25F24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0CC002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5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D2ED64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8DF09C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F87FDA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F1BA78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2F672B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залік</w:t>
            </w:r>
          </w:p>
        </w:tc>
      </w:tr>
      <w:tr w:rsidR="00AF35A7" w14:paraId="226E618C" w14:textId="77777777">
        <w:trPr>
          <w:cantSplit/>
          <w:trHeight w:val="240"/>
          <w:jc w:val="center"/>
        </w:trPr>
        <w:tc>
          <w:tcPr>
            <w:tcW w:w="5715" w:type="dxa"/>
            <w:vMerge/>
            <w:tcBorders>
              <w:top w:val="nil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98DE3CF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369440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864AE5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981371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D2C48E0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6F47E1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C95DB1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C0418E4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43BBA7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залік</w:t>
            </w:r>
          </w:p>
        </w:tc>
      </w:tr>
      <w:tr w:rsidR="00AF35A7" w14:paraId="05423F7F" w14:textId="77777777">
        <w:trPr>
          <w:cantSplit/>
          <w:trHeight w:val="380"/>
          <w:jc w:val="center"/>
        </w:trPr>
        <w:tc>
          <w:tcPr>
            <w:tcW w:w="57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FA0EF4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Науково-дослідна практика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C096D0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0A9BDA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14**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ADE7EE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4B70A8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D1AE59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BE756F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420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500B5C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74A378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залік</w:t>
            </w:r>
          </w:p>
        </w:tc>
      </w:tr>
      <w:tr w:rsidR="00AF35A7" w14:paraId="3B53216B" w14:textId="77777777">
        <w:trPr>
          <w:cantSplit/>
          <w:trHeight w:val="365"/>
          <w:jc w:val="center"/>
        </w:trPr>
        <w:tc>
          <w:tcPr>
            <w:tcW w:w="57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98A96B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Виконання магістерської дисертації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C5EC4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80690A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16**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EE7176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278A22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8F0A72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34A455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480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353B65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D87BC6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захист</w:t>
            </w:r>
          </w:p>
        </w:tc>
      </w:tr>
    </w:tbl>
    <w:p w14:paraId="7F35DE95" w14:textId="77777777" w:rsidR="00AF35A7" w:rsidRDefault="0000000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*) МКР для заочної форми проводиться за методикою ДКР</w:t>
      </w:r>
    </w:p>
    <w:p w14:paraId="50A8FCBA" w14:textId="77777777" w:rsidR="00AF35A7" w:rsidRDefault="0000000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>**</w:t>
      </w:r>
      <w:r>
        <w:rPr>
          <w:rFonts w:ascii="Times New Roman" w:eastAsia="Times New Roman" w:hAnsi="Times New Roman" w:cs="Times New Roman"/>
        </w:rPr>
        <w:t>) обсяг освітнього компонента може бути змінений залежно від вимог СВО але з урахуванням вимог до граничного обсягу тижневого навантаження здобувачів вищої освіти</w:t>
      </w:r>
    </w:p>
    <w:p w14:paraId="7DF45C7C" w14:textId="77777777" w:rsidR="00AF35A7" w:rsidRDefault="00000000">
      <w:pPr>
        <w:rPr>
          <w:rFonts w:ascii="Times New Roman" w:eastAsia="Times New Roman" w:hAnsi="Times New Roman" w:cs="Times New Roman"/>
          <w:shd w:val="clear" w:color="auto" w:fill="C9DAF8"/>
        </w:rPr>
      </w:pPr>
      <w:r>
        <w:br w:type="page"/>
      </w:r>
    </w:p>
    <w:p w14:paraId="228CF6FC" w14:textId="77777777" w:rsidR="00AF35A7" w:rsidRDefault="00AF35A7">
      <w:pPr>
        <w:rPr>
          <w:rFonts w:ascii="Times New Roman" w:eastAsia="Times New Roman" w:hAnsi="Times New Roman" w:cs="Times New Roman"/>
          <w:sz w:val="10"/>
          <w:szCs w:val="10"/>
          <w:shd w:val="clear" w:color="auto" w:fill="C9DAF8"/>
        </w:rPr>
      </w:pPr>
    </w:p>
    <w:tbl>
      <w:tblPr>
        <w:tblStyle w:val="af5"/>
        <w:tblW w:w="14562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562"/>
      </w:tblGrid>
      <w:tr w:rsidR="00AF35A7" w14:paraId="3B8DDCD8" w14:textId="77777777">
        <w:trPr>
          <w:jc w:val="center"/>
        </w:trPr>
        <w:tc>
          <w:tcPr>
            <w:tcW w:w="14562" w:type="dxa"/>
            <w:shd w:val="clear" w:color="auto" w:fill="C9DAF8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4EBF7CB" w14:textId="77777777" w:rsidR="00AF35A7" w:rsidRDefault="00000000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МАГІСТРИ (ОПП та ОНП)</w:t>
            </w:r>
          </w:p>
        </w:tc>
      </w:tr>
    </w:tbl>
    <w:p w14:paraId="4C5E29DA" w14:textId="77777777" w:rsidR="00AF35A7" w:rsidRDefault="00AF35A7">
      <w:pPr>
        <w:jc w:val="center"/>
        <w:rPr>
          <w:rFonts w:ascii="Times New Roman" w:eastAsia="Times New Roman" w:hAnsi="Times New Roman" w:cs="Times New Roman"/>
          <w:sz w:val="4"/>
          <w:szCs w:val="4"/>
          <w:shd w:val="clear" w:color="auto" w:fill="C9DAF8"/>
        </w:rPr>
      </w:pPr>
    </w:p>
    <w:tbl>
      <w:tblPr>
        <w:tblStyle w:val="af6"/>
        <w:tblW w:w="14595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125"/>
        <w:gridCol w:w="4575"/>
        <w:gridCol w:w="1020"/>
        <w:gridCol w:w="1050"/>
        <w:gridCol w:w="900"/>
        <w:gridCol w:w="1050"/>
        <w:gridCol w:w="990"/>
        <w:gridCol w:w="795"/>
        <w:gridCol w:w="1590"/>
        <w:gridCol w:w="1500"/>
      </w:tblGrid>
      <w:tr w:rsidR="00AF35A7" w14:paraId="227FFF5A" w14:textId="77777777">
        <w:trPr>
          <w:cantSplit/>
          <w:trHeight w:val="180"/>
          <w:tblHeader/>
          <w:jc w:val="center"/>
        </w:trPr>
        <w:tc>
          <w:tcPr>
            <w:tcW w:w="5700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37872C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Назва освітнього компонента</w:t>
            </w:r>
          </w:p>
        </w:tc>
        <w:tc>
          <w:tcPr>
            <w:tcW w:w="10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ED8FDC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Форма навчання</w:t>
            </w:r>
          </w:p>
        </w:tc>
        <w:tc>
          <w:tcPr>
            <w:tcW w:w="1050" w:type="dxa"/>
            <w:vMerge w:val="restart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58DD82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Обсяг кредитів</w:t>
            </w:r>
          </w:p>
        </w:tc>
        <w:tc>
          <w:tcPr>
            <w:tcW w:w="900" w:type="dxa"/>
            <w:vMerge w:val="restart"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DA9FD8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Семестр </w:t>
            </w: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викладання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D6EED4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Розподіл годин за видами занять</w:t>
            </w:r>
          </w:p>
        </w:tc>
        <w:tc>
          <w:tcPr>
            <w:tcW w:w="1590" w:type="dxa"/>
            <w:vMerge w:val="restart"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3922F44" w14:textId="77777777" w:rsidR="00AF35A7" w:rsidRDefault="00000000">
            <w:pPr>
              <w:spacing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Контрольні заходи</w:t>
            </w:r>
          </w:p>
        </w:tc>
        <w:tc>
          <w:tcPr>
            <w:tcW w:w="1500" w:type="dxa"/>
            <w:vMerge w:val="restart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A2BEF17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Семестровий контроль</w:t>
            </w:r>
          </w:p>
        </w:tc>
      </w:tr>
      <w:tr w:rsidR="00AF35A7" w14:paraId="503DC8BC" w14:textId="77777777" w:rsidTr="00D72329">
        <w:trPr>
          <w:cantSplit/>
          <w:trHeight w:val="227"/>
          <w:tblHeader/>
          <w:jc w:val="center"/>
        </w:trPr>
        <w:tc>
          <w:tcPr>
            <w:tcW w:w="5700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73E9CD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20" w:type="dxa"/>
            <w:vMerge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0DD299A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F91C167" w14:textId="77777777" w:rsidR="00AF35A7" w:rsidRDefault="00AF35A7">
            <w:pPr>
              <w:spacing w:line="240" w:lineRule="auto"/>
              <w:ind w:right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vMerge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5B558B3" w14:textId="77777777" w:rsidR="00AF35A7" w:rsidRDefault="00AF35A7">
            <w:pPr>
              <w:spacing w:line="240" w:lineRule="auto"/>
              <w:ind w:right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9187B0F" w14:textId="77777777" w:rsidR="00AF35A7" w:rsidRDefault="00000000">
            <w:pPr>
              <w:spacing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Лекції</w:t>
            </w:r>
          </w:p>
        </w:tc>
        <w:tc>
          <w:tcPr>
            <w:tcW w:w="99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B35B27C" w14:textId="77777777" w:rsidR="00AF35A7" w:rsidRDefault="00000000">
            <w:pPr>
              <w:keepLines/>
              <w:spacing w:line="240" w:lineRule="auto"/>
              <w:ind w:left="-70" w:right="-14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Прак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./сем.</w:t>
            </w:r>
          </w:p>
        </w:tc>
        <w:tc>
          <w:tcPr>
            <w:tcW w:w="795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60D1630" w14:textId="77777777" w:rsidR="00AF35A7" w:rsidRDefault="00000000">
            <w:pPr>
              <w:spacing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СРС</w:t>
            </w:r>
          </w:p>
        </w:tc>
        <w:tc>
          <w:tcPr>
            <w:tcW w:w="1590" w:type="dxa"/>
            <w:vMerge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F1912CB" w14:textId="77777777" w:rsidR="00AF35A7" w:rsidRDefault="00AF35A7">
            <w:pPr>
              <w:spacing w:line="240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00" w:type="dxa"/>
            <w:vMerge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FF2CA0A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F35A7" w14:paraId="5E60EE66" w14:textId="77777777" w:rsidTr="00D72329">
        <w:trPr>
          <w:cantSplit/>
          <w:trHeight w:val="290"/>
          <w:jc w:val="center"/>
        </w:trPr>
        <w:tc>
          <w:tcPr>
            <w:tcW w:w="5700" w:type="dxa"/>
            <w:gridSpan w:val="2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4AABBC" w14:textId="77777777" w:rsidR="00AF35A7" w:rsidRDefault="00000000">
            <w:pPr>
              <w:spacing w:line="240" w:lineRule="auto"/>
              <w:ind w:left="14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Навчальна дисципліна з проблем сталого розвитку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AB4A8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56E10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02B38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1/2**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AE764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FB22C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73237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242B8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МКР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A7973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залік</w:t>
            </w:r>
          </w:p>
        </w:tc>
      </w:tr>
      <w:tr w:rsidR="00AF35A7" w14:paraId="5ABEB59B" w14:textId="77777777" w:rsidTr="00D72329">
        <w:trPr>
          <w:cantSplit/>
          <w:trHeight w:val="281"/>
          <w:jc w:val="center"/>
        </w:trPr>
        <w:tc>
          <w:tcPr>
            <w:tcW w:w="5700" w:type="dxa"/>
            <w:gridSpan w:val="2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A69B97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ABD63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458DB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5B676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1/2**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998DF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E715A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360C2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7DB46C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7F752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залік</w:t>
            </w:r>
          </w:p>
        </w:tc>
      </w:tr>
      <w:tr w:rsidR="00AF35A7" w14:paraId="437CF5BB" w14:textId="77777777">
        <w:trPr>
          <w:cantSplit/>
          <w:trHeight w:val="400"/>
          <w:jc w:val="center"/>
        </w:trPr>
        <w:tc>
          <w:tcPr>
            <w:tcW w:w="5700" w:type="dxa"/>
            <w:gridSpan w:val="2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49E3FB" w14:textId="77777777" w:rsidR="00AF35A7" w:rsidRDefault="00000000">
            <w:pPr>
              <w:spacing w:line="240" w:lineRule="auto"/>
              <w:ind w:left="14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Навчальні дисципліни з інноваційного менеджменту або розробки стартап-проєктів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BC0AD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F9DC1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7C1D7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1/2**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842FC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29F0B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05376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2B8C3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МКР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ADED7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залік</w:t>
            </w:r>
          </w:p>
        </w:tc>
      </w:tr>
      <w:tr w:rsidR="00AF35A7" w14:paraId="4B393DB0" w14:textId="77777777">
        <w:trPr>
          <w:cantSplit/>
          <w:trHeight w:val="440"/>
          <w:jc w:val="center"/>
        </w:trPr>
        <w:tc>
          <w:tcPr>
            <w:tcW w:w="5700" w:type="dxa"/>
            <w:gridSpan w:val="2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EBE39F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8818B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27EE2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E9372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1/2**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F6725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8E62C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6F788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6FBAE4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61B3B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залік</w:t>
            </w:r>
          </w:p>
        </w:tc>
      </w:tr>
      <w:tr w:rsidR="00AF35A7" w14:paraId="1284C363" w14:textId="77777777">
        <w:trPr>
          <w:cantSplit/>
          <w:trHeight w:val="420"/>
          <w:jc w:val="center"/>
        </w:trPr>
        <w:tc>
          <w:tcPr>
            <w:tcW w:w="5700" w:type="dxa"/>
            <w:gridSpan w:val="2"/>
            <w:vMerge w:val="restart"/>
            <w:tcBorders>
              <w:top w:val="nil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0075A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Навчальна дисципліна з педагогіки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AE9D6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D842B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84545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A3D8E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C6081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30335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2E6F3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МКР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6E60C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залік</w:t>
            </w:r>
          </w:p>
        </w:tc>
      </w:tr>
      <w:tr w:rsidR="00AF35A7" w14:paraId="488E01F2" w14:textId="77777777">
        <w:trPr>
          <w:cantSplit/>
          <w:trHeight w:val="440"/>
          <w:jc w:val="center"/>
        </w:trPr>
        <w:tc>
          <w:tcPr>
            <w:tcW w:w="5700" w:type="dxa"/>
            <w:gridSpan w:val="2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486CCF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82EB6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8CF28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42174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8351D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E7592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551CC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3D6A23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1D9FF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залік</w:t>
            </w:r>
          </w:p>
        </w:tc>
      </w:tr>
      <w:tr w:rsidR="00AF35A7" w14:paraId="4DA14CB3" w14:textId="77777777">
        <w:trPr>
          <w:cantSplit/>
          <w:jc w:val="center"/>
        </w:trPr>
        <w:tc>
          <w:tcPr>
            <w:tcW w:w="1125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ED847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ННІПСА, ННІТС, ННММІ, ХТФ, ННІАТЕ, ННІЕЕ, ФРП, ФБМІ (F3), ННІАТ, ННФТІ, ННІМЗ, ФЕА, ФЕЛ, ФІОТ, ФМФ, РТФ, ФБТ, ФПСПМ, ФАПІЕ</w:t>
            </w:r>
          </w:p>
        </w:tc>
        <w:tc>
          <w:tcPr>
            <w:tcW w:w="4575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00BEF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666666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Інтелектуальна власність та патентознавство </w:t>
            </w:r>
            <w:r>
              <w:rPr>
                <w:rFonts w:ascii="Times New Roman" w:eastAsia="Times New Roman" w:hAnsi="Times New Roman" w:cs="Times New Roman"/>
              </w:rPr>
              <w:br/>
            </w:r>
            <w:r>
              <w:rPr>
                <w:rFonts w:ascii="Times New Roman" w:eastAsia="Times New Roman" w:hAnsi="Times New Roman" w:cs="Times New Roman"/>
                <w:color w:val="666666"/>
              </w:rPr>
              <w:t>(модуль Право інтелектуальної власності)</w:t>
            </w:r>
          </w:p>
        </w:tc>
        <w:tc>
          <w:tcPr>
            <w:tcW w:w="1020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AB313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Денна</w:t>
            </w:r>
          </w:p>
        </w:tc>
        <w:tc>
          <w:tcPr>
            <w:tcW w:w="1050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8B23B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00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E68B3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1/2**</w:t>
            </w:r>
          </w:p>
        </w:tc>
        <w:tc>
          <w:tcPr>
            <w:tcW w:w="1050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784F9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0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92490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95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09082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590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89D1B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МКР</w:t>
            </w:r>
          </w:p>
        </w:tc>
        <w:tc>
          <w:tcPr>
            <w:tcW w:w="1500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3F8A1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залік</w:t>
            </w:r>
          </w:p>
        </w:tc>
      </w:tr>
      <w:tr w:rsidR="00AF35A7" w14:paraId="4F04B408" w14:textId="77777777">
        <w:trPr>
          <w:cantSplit/>
          <w:jc w:val="center"/>
        </w:trPr>
        <w:tc>
          <w:tcPr>
            <w:tcW w:w="112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085FA5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457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4A170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666666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Інтелектуальна власність та патентознавство </w:t>
            </w:r>
            <w:r>
              <w:rPr>
                <w:rFonts w:ascii="Times New Roman" w:eastAsia="Times New Roman" w:hAnsi="Times New Roman" w:cs="Times New Roman"/>
              </w:rPr>
              <w:br/>
            </w:r>
            <w:r>
              <w:rPr>
                <w:rFonts w:ascii="Times New Roman" w:eastAsia="Times New Roman" w:hAnsi="Times New Roman" w:cs="Times New Roman"/>
                <w:color w:val="666666"/>
              </w:rPr>
              <w:t>(модуль Патентознавство та набуття права)</w:t>
            </w:r>
          </w:p>
        </w:tc>
        <w:tc>
          <w:tcPr>
            <w:tcW w:w="102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6167F0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DD559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0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28DE1D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DDE62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D394D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014C0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59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CD84AD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67B12C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F35A7" w14:paraId="0147828F" w14:textId="77777777">
        <w:trPr>
          <w:cantSplit/>
          <w:jc w:val="center"/>
        </w:trPr>
        <w:tc>
          <w:tcPr>
            <w:tcW w:w="112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7B88F4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457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41974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666666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Інтелектуальна власність та патентознавство </w:t>
            </w:r>
            <w:r>
              <w:rPr>
                <w:rFonts w:ascii="Times New Roman" w:eastAsia="Times New Roman" w:hAnsi="Times New Roman" w:cs="Times New Roman"/>
              </w:rPr>
              <w:br/>
            </w:r>
            <w:r>
              <w:rPr>
                <w:rFonts w:ascii="Times New Roman" w:eastAsia="Times New Roman" w:hAnsi="Times New Roman" w:cs="Times New Roman"/>
                <w:color w:val="666666"/>
              </w:rPr>
              <w:t>(модуль Право інтелектуальної власності)</w:t>
            </w:r>
          </w:p>
        </w:tc>
        <w:tc>
          <w:tcPr>
            <w:tcW w:w="1020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55B08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61EFD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0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3A681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1/2**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B9010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69DB0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04D28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59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0D0186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0036E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залік</w:t>
            </w:r>
          </w:p>
        </w:tc>
      </w:tr>
      <w:tr w:rsidR="00AF35A7" w14:paraId="5209707F" w14:textId="77777777">
        <w:trPr>
          <w:cantSplit/>
          <w:trHeight w:val="554"/>
          <w:jc w:val="center"/>
        </w:trPr>
        <w:tc>
          <w:tcPr>
            <w:tcW w:w="1125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684972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457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D6554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666666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Інтелектуальна власність та патентознавство </w:t>
            </w:r>
            <w:r>
              <w:rPr>
                <w:rFonts w:ascii="Times New Roman" w:eastAsia="Times New Roman" w:hAnsi="Times New Roman" w:cs="Times New Roman"/>
              </w:rPr>
              <w:br/>
            </w:r>
            <w:r>
              <w:rPr>
                <w:rFonts w:ascii="Times New Roman" w:eastAsia="Times New Roman" w:hAnsi="Times New Roman" w:cs="Times New Roman"/>
                <w:color w:val="666666"/>
              </w:rPr>
              <w:t>(модуль Патентознавство та набуття права)</w:t>
            </w:r>
          </w:p>
        </w:tc>
        <w:tc>
          <w:tcPr>
            <w:tcW w:w="102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939434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A9384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0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DFD348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B9377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90AC1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25BCA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59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C225A8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2B8E92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F35A7" w14:paraId="5E0F4EAB" w14:textId="77777777">
        <w:trPr>
          <w:cantSplit/>
          <w:jc w:val="center"/>
        </w:trPr>
        <w:tc>
          <w:tcPr>
            <w:tcW w:w="1125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2DA2E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ННВПІ, ФЛ, ФСП, ФБМІ (крім  F3)</w:t>
            </w:r>
          </w:p>
        </w:tc>
        <w:tc>
          <w:tcPr>
            <w:tcW w:w="4575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CF984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666666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Інтелектуальна власність та патентознавство </w:t>
            </w:r>
            <w:r>
              <w:rPr>
                <w:rFonts w:ascii="Times New Roman" w:eastAsia="Times New Roman" w:hAnsi="Times New Roman" w:cs="Times New Roman"/>
              </w:rPr>
              <w:br/>
            </w:r>
            <w:r>
              <w:rPr>
                <w:rFonts w:ascii="Times New Roman" w:eastAsia="Times New Roman" w:hAnsi="Times New Roman" w:cs="Times New Roman"/>
                <w:color w:val="666666"/>
              </w:rPr>
              <w:t>(модуль Право інтелектуальної власності)</w:t>
            </w:r>
          </w:p>
        </w:tc>
        <w:tc>
          <w:tcPr>
            <w:tcW w:w="1020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11377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Денна</w:t>
            </w:r>
          </w:p>
        </w:tc>
        <w:tc>
          <w:tcPr>
            <w:tcW w:w="1050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89334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00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82333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1/2**</w:t>
            </w:r>
          </w:p>
        </w:tc>
        <w:tc>
          <w:tcPr>
            <w:tcW w:w="1050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F2C26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90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17EC7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95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D65F6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590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17B12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МКР</w:t>
            </w:r>
          </w:p>
        </w:tc>
        <w:tc>
          <w:tcPr>
            <w:tcW w:w="1500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F4668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залік</w:t>
            </w:r>
          </w:p>
        </w:tc>
      </w:tr>
      <w:tr w:rsidR="00AF35A7" w14:paraId="7F305924" w14:textId="77777777">
        <w:trPr>
          <w:cantSplit/>
          <w:trHeight w:val="440"/>
          <w:jc w:val="center"/>
        </w:trPr>
        <w:tc>
          <w:tcPr>
            <w:tcW w:w="1125" w:type="dxa"/>
            <w:vMerge/>
            <w:tcBorders>
              <w:top w:val="nil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49E458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57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C9BED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666666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Інтелектуальна власність та патентознавство </w:t>
            </w:r>
            <w:r>
              <w:rPr>
                <w:rFonts w:ascii="Times New Roman" w:eastAsia="Times New Roman" w:hAnsi="Times New Roman" w:cs="Times New Roman"/>
              </w:rPr>
              <w:br/>
            </w:r>
            <w:r>
              <w:rPr>
                <w:rFonts w:ascii="Times New Roman" w:eastAsia="Times New Roman" w:hAnsi="Times New Roman" w:cs="Times New Roman"/>
                <w:color w:val="666666"/>
              </w:rPr>
              <w:t>(модуль Патентознавство та набуття права)</w:t>
            </w:r>
          </w:p>
        </w:tc>
        <w:tc>
          <w:tcPr>
            <w:tcW w:w="102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ABF549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EDB28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0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E7E4E6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453A4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DA616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D8A16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59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B51AED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D6D182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F35A7" w14:paraId="42B3E746" w14:textId="77777777">
        <w:trPr>
          <w:cantSplit/>
          <w:trHeight w:val="440"/>
          <w:jc w:val="center"/>
        </w:trPr>
        <w:tc>
          <w:tcPr>
            <w:tcW w:w="1125" w:type="dxa"/>
            <w:vMerge/>
            <w:tcBorders>
              <w:top w:val="nil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D8B003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457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E55FB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666666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Інтелектуальна власність та патентознавство </w:t>
            </w:r>
            <w:r>
              <w:rPr>
                <w:rFonts w:ascii="Times New Roman" w:eastAsia="Times New Roman" w:hAnsi="Times New Roman" w:cs="Times New Roman"/>
              </w:rPr>
              <w:br/>
            </w:r>
            <w:r>
              <w:rPr>
                <w:rFonts w:ascii="Times New Roman" w:eastAsia="Times New Roman" w:hAnsi="Times New Roman" w:cs="Times New Roman"/>
                <w:color w:val="666666"/>
              </w:rPr>
              <w:t>(модуль Право інтелектуальної власності)</w:t>
            </w:r>
          </w:p>
        </w:tc>
        <w:tc>
          <w:tcPr>
            <w:tcW w:w="1020" w:type="dxa"/>
            <w:vMerge w:val="restart"/>
            <w:tcBorders>
              <w:top w:val="nil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950C3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01E6E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00" w:type="dxa"/>
            <w:vMerge w:val="restart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03243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1/2**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917A6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12414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5FE61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590" w:type="dxa"/>
            <w:vMerge w:val="restart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09CB67" w14:textId="77777777" w:rsidR="00AF35A7" w:rsidRDefault="00000000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CD153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залік</w:t>
            </w:r>
          </w:p>
        </w:tc>
      </w:tr>
      <w:tr w:rsidR="00AF35A7" w14:paraId="553EF068" w14:textId="77777777">
        <w:trPr>
          <w:cantSplit/>
          <w:trHeight w:val="440"/>
          <w:jc w:val="center"/>
        </w:trPr>
        <w:tc>
          <w:tcPr>
            <w:tcW w:w="1125" w:type="dxa"/>
            <w:vMerge/>
            <w:tcBorders>
              <w:top w:val="nil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BC51C8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4575" w:type="dxa"/>
            <w:tcBorders>
              <w:top w:val="nil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9A27F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666666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Інтелектуальна власність та патентознавство </w:t>
            </w:r>
            <w:r>
              <w:rPr>
                <w:rFonts w:ascii="Times New Roman" w:eastAsia="Times New Roman" w:hAnsi="Times New Roman" w:cs="Times New Roman"/>
              </w:rPr>
              <w:br/>
            </w:r>
            <w:r>
              <w:rPr>
                <w:rFonts w:ascii="Times New Roman" w:eastAsia="Times New Roman" w:hAnsi="Times New Roman" w:cs="Times New Roman"/>
                <w:color w:val="666666"/>
              </w:rPr>
              <w:t>(модуль Патентознавство та набуття права)</w:t>
            </w:r>
          </w:p>
        </w:tc>
        <w:tc>
          <w:tcPr>
            <w:tcW w:w="1020" w:type="dxa"/>
            <w:vMerge/>
            <w:tcBorders>
              <w:top w:val="nil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FC256B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3448E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00" w:type="dxa"/>
            <w:vMerge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DE5169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E6148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ADF0F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01BB2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590" w:type="dxa"/>
            <w:vMerge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7579F9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D4FEC8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6A99B6FF" w14:textId="77777777" w:rsidR="00AF35A7" w:rsidRDefault="0000000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*) МКР для заочної форми проводиться за методикою ДКР</w:t>
      </w:r>
    </w:p>
    <w:p w14:paraId="260E4016" w14:textId="77777777" w:rsidR="00AF35A7" w:rsidRDefault="0000000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**) семестр визначається за </w:t>
      </w:r>
      <w:hyperlink w:anchor="_4jttzkj2k5pp">
        <w:r w:rsidR="00AF35A7">
          <w:rPr>
            <w:rFonts w:ascii="Times New Roman" w:eastAsia="Times New Roman" w:hAnsi="Times New Roman" w:cs="Times New Roman"/>
            <w:color w:val="1155CC"/>
            <w:u w:val="single"/>
          </w:rPr>
          <w:t>Додатком 7</w:t>
        </w:r>
      </w:hyperlink>
      <w:r>
        <w:rPr>
          <w:rFonts w:ascii="Times New Roman" w:eastAsia="Times New Roman" w:hAnsi="Times New Roman" w:cs="Times New Roman"/>
        </w:rPr>
        <w:t xml:space="preserve"> цього наказу</w:t>
      </w:r>
    </w:p>
    <w:p w14:paraId="5DDF8E72" w14:textId="77777777" w:rsidR="00815CCB" w:rsidRDefault="00000000">
      <w:pPr>
        <w:rPr>
          <w:rFonts w:ascii="Times New Roman" w:eastAsia="Times New Roman" w:hAnsi="Times New Roman" w:cs="Times New Roman"/>
          <w:lang w:val="uk-UA"/>
        </w:rPr>
      </w:pPr>
      <w:r>
        <w:rPr>
          <w:rFonts w:ascii="Times New Roman" w:eastAsia="Times New Roman" w:hAnsi="Times New Roman" w:cs="Times New Roman"/>
        </w:rPr>
        <w:t>***) семестр визначається за структурно-логічною схемою відповідної ОП</w:t>
      </w:r>
    </w:p>
    <w:sectPr w:rsidR="00815CCB" w:rsidSect="00B45D52">
      <w:footerReference w:type="default" r:id="rId7"/>
      <w:pgSz w:w="16834" w:h="11909" w:orient="landscape"/>
      <w:pgMar w:top="850" w:right="832" w:bottom="1675" w:left="1440" w:header="720" w:footer="720" w:gutter="0"/>
      <w:pgNumType w:start="26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E7A46D" w14:textId="77777777" w:rsidR="001B3615" w:rsidRDefault="001B3615">
      <w:pPr>
        <w:spacing w:line="240" w:lineRule="auto"/>
      </w:pPr>
      <w:r>
        <w:separator/>
      </w:r>
    </w:p>
  </w:endnote>
  <w:endnote w:type="continuationSeparator" w:id="0">
    <w:p w14:paraId="3079D0C5" w14:textId="77777777" w:rsidR="001B3615" w:rsidRDefault="001B361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658793A9-A426-4980-9971-AF6D61EE76B7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7352031-57A7-42F2-AF73-2F5E4C8050E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86806671"/>
      <w:docPartObj>
        <w:docPartGallery w:val="Page Numbers (Bottom of Page)"/>
        <w:docPartUnique/>
      </w:docPartObj>
    </w:sdtPr>
    <w:sdtContent>
      <w:p w14:paraId="6C2992FD" w14:textId="41DFA556" w:rsidR="00B45D52" w:rsidRPr="00B45D52" w:rsidRDefault="00B45D52" w:rsidP="00B45D52">
        <w:pPr>
          <w:pStyle w:val="aff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uk-UA"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DE9767" w14:textId="77777777" w:rsidR="001B3615" w:rsidRDefault="001B3615">
      <w:pPr>
        <w:spacing w:line="240" w:lineRule="auto"/>
      </w:pPr>
      <w:r>
        <w:separator/>
      </w:r>
    </w:p>
  </w:footnote>
  <w:footnote w:type="continuationSeparator" w:id="0">
    <w:p w14:paraId="2954049F" w14:textId="77777777" w:rsidR="001B3615" w:rsidRDefault="001B3615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4A1963"/>
    <w:multiLevelType w:val="multilevel"/>
    <w:tmpl w:val="4D6E0A0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2DE0EC6"/>
    <w:multiLevelType w:val="multilevel"/>
    <w:tmpl w:val="F42825E6"/>
    <w:lvl w:ilvl="0">
      <w:start w:val="1"/>
      <w:numFmt w:val="decimal"/>
      <w:lvlText w:val="%1."/>
      <w:lvlJc w:val="right"/>
      <w:pPr>
        <w:ind w:left="720" w:hanging="360"/>
      </w:pPr>
      <w:rPr>
        <w:rFonts w:ascii="Times New Roman" w:eastAsia="Times New Roman" w:hAnsi="Times New Roman" w:cs="Times New Roman"/>
        <w:b/>
        <w:bCs/>
        <w:u w:val="none"/>
      </w:rPr>
    </w:lvl>
    <w:lvl w:ilvl="1">
      <w:start w:val="1"/>
      <w:numFmt w:val="decimal"/>
      <w:lvlText w:val="%1.%2."/>
      <w:lvlJc w:val="right"/>
      <w:pPr>
        <w:ind w:left="1133" w:hanging="359"/>
      </w:pPr>
      <w:rPr>
        <w:u w:val="none"/>
      </w:rPr>
    </w:lvl>
    <w:lvl w:ilvl="2">
      <w:start w:val="1"/>
      <w:numFmt w:val="bullet"/>
      <w:lvlText w:val="■"/>
      <w:lvlJc w:val="left"/>
      <w:pPr>
        <w:ind w:left="1133" w:hanging="359"/>
      </w:pPr>
      <w:rPr>
        <w:u w:val="none"/>
      </w:rPr>
    </w:lvl>
    <w:lvl w:ilvl="3">
      <w:start w:val="1"/>
      <w:numFmt w:val="decimal"/>
      <w:lvlText w:val="%1.%2.■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■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■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■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■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■.%4.%5.%6.%7.%8.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25B429D8"/>
    <w:multiLevelType w:val="multilevel"/>
    <w:tmpl w:val="EC589E9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25EB6747"/>
    <w:multiLevelType w:val="multilevel"/>
    <w:tmpl w:val="9D8A59D2"/>
    <w:lvl w:ilvl="0">
      <w:start w:val="1"/>
      <w:numFmt w:val="decimal"/>
      <w:lvlText w:val="%1."/>
      <w:lvlJc w:val="left"/>
      <w:pPr>
        <w:ind w:left="43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50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57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64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72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79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86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93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10080" w:hanging="360"/>
      </w:pPr>
      <w:rPr>
        <w:u w:val="none"/>
      </w:rPr>
    </w:lvl>
  </w:abstractNum>
  <w:abstractNum w:abstractNumId="4" w15:restartNumberingAfterBreak="0">
    <w:nsid w:val="26B81213"/>
    <w:multiLevelType w:val="multilevel"/>
    <w:tmpl w:val="3558D694"/>
    <w:lvl w:ilvl="0">
      <w:start w:val="110"/>
      <w:numFmt w:val="decimal"/>
      <w:lvlText w:val="%1."/>
      <w:lvlJc w:val="left"/>
      <w:pPr>
        <w:ind w:left="283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4C133DD4"/>
    <w:multiLevelType w:val="multilevel"/>
    <w:tmpl w:val="798098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9FF19AE"/>
    <w:multiLevelType w:val="multilevel"/>
    <w:tmpl w:val="BA9C7D2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A3D0587"/>
    <w:multiLevelType w:val="multilevel"/>
    <w:tmpl w:val="6CBA9450"/>
    <w:lvl w:ilvl="0">
      <w:start w:val="1"/>
      <w:numFmt w:val="bullet"/>
      <w:lvlText w:val="■"/>
      <w:lvlJc w:val="left"/>
      <w:pPr>
        <w:ind w:left="720" w:hanging="360"/>
      </w:pPr>
      <w:rPr>
        <w:u w:val="none"/>
      </w:rPr>
    </w:lvl>
    <w:lvl w:ilvl="1">
      <w:start w:val="1"/>
      <w:numFmt w:val="decimal"/>
      <w:lvlText w:val="■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■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■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■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■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■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■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■.%2.%3.%4.%5.%6.%7.%8.%9."/>
      <w:lvlJc w:val="right"/>
      <w:pPr>
        <w:ind w:left="6480" w:hanging="360"/>
      </w:pPr>
      <w:rPr>
        <w:u w:val="none"/>
      </w:rPr>
    </w:lvl>
  </w:abstractNum>
  <w:num w:numId="1" w16cid:durableId="213783069">
    <w:abstractNumId w:val="1"/>
  </w:num>
  <w:num w:numId="2" w16cid:durableId="1684940437">
    <w:abstractNumId w:val="0"/>
  </w:num>
  <w:num w:numId="3" w16cid:durableId="122116531">
    <w:abstractNumId w:val="5"/>
  </w:num>
  <w:num w:numId="4" w16cid:durableId="693502496">
    <w:abstractNumId w:val="7"/>
  </w:num>
  <w:num w:numId="5" w16cid:durableId="666132804">
    <w:abstractNumId w:val="6"/>
  </w:num>
  <w:num w:numId="6" w16cid:durableId="1247154471">
    <w:abstractNumId w:val="3"/>
  </w:num>
  <w:num w:numId="7" w16cid:durableId="1530684953">
    <w:abstractNumId w:val="2"/>
  </w:num>
  <w:num w:numId="8" w16cid:durableId="35307459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35A7"/>
    <w:rsid w:val="000E403C"/>
    <w:rsid w:val="001A06AE"/>
    <w:rsid w:val="001B3615"/>
    <w:rsid w:val="00233FC1"/>
    <w:rsid w:val="002F3A4D"/>
    <w:rsid w:val="003F6B99"/>
    <w:rsid w:val="004A0730"/>
    <w:rsid w:val="006A0E4E"/>
    <w:rsid w:val="00706BE4"/>
    <w:rsid w:val="007E0A55"/>
    <w:rsid w:val="00815CCB"/>
    <w:rsid w:val="00A3553D"/>
    <w:rsid w:val="00AF35A7"/>
    <w:rsid w:val="00B127E2"/>
    <w:rsid w:val="00B3310D"/>
    <w:rsid w:val="00B45D52"/>
    <w:rsid w:val="00BF6343"/>
    <w:rsid w:val="00C94BCA"/>
    <w:rsid w:val="00D46CDC"/>
    <w:rsid w:val="00D72329"/>
    <w:rsid w:val="00E857EB"/>
    <w:rsid w:val="00F10E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5318D4"/>
  <w15:docId w15:val="{C5F2D2B0-E33E-40A4-8B5A-9C0860853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uk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after="80"/>
      <w:ind w:left="720" w:hanging="360"/>
      <w:jc w:val="both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ind w:left="992" w:hanging="141"/>
      <w:jc w:val="both"/>
      <w:outlineLvl w:val="1"/>
    </w:pPr>
    <w:rPr>
      <w:rFonts w:ascii="Times New Roman" w:eastAsia="Times New Roman" w:hAnsi="Times New Roman" w:cs="Times New Roman"/>
      <w:sz w:val="28"/>
      <w:szCs w:val="28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jc w:val="right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line="240" w:lineRule="auto"/>
      <w:outlineLvl w:val="3"/>
    </w:pPr>
    <w:rPr>
      <w:rFonts w:ascii="Times New Roman" w:eastAsia="Times New Roman" w:hAnsi="Times New Roman" w:cs="Times New Roman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jc w:val="right"/>
    </w:pPr>
    <w:rPr>
      <w:rFonts w:ascii="Times New Roman" w:eastAsia="Times New Roman" w:hAnsi="Times New Roman" w:cs="Times New Roman"/>
      <w:b/>
      <w:bCs/>
      <w:sz w:val="28"/>
      <w:szCs w:val="2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  <w:style w:type="table" w:customStyle="1" w:styleId="ae">
    <w:basedOn w:val="TableNormal"/>
    <w:tblPr>
      <w:tblStyleRowBandSize w:val="1"/>
      <w:tblStyleColBandSize w:val="1"/>
    </w:tblPr>
  </w:style>
  <w:style w:type="table" w:customStyle="1" w:styleId="af">
    <w:basedOn w:val="TableNormal"/>
    <w:tblPr>
      <w:tblStyleRowBandSize w:val="1"/>
      <w:tblStyleColBandSize w:val="1"/>
    </w:tblPr>
  </w:style>
  <w:style w:type="table" w:customStyle="1" w:styleId="af0">
    <w:basedOn w:val="TableNormal"/>
    <w:tblPr>
      <w:tblStyleRowBandSize w:val="1"/>
      <w:tblStyleColBandSize w:val="1"/>
    </w:tblPr>
  </w:style>
  <w:style w:type="table" w:customStyle="1" w:styleId="af1">
    <w:basedOn w:val="TableNormal"/>
    <w:tblPr>
      <w:tblStyleRowBandSize w:val="1"/>
      <w:tblStyleColBandSize w:val="1"/>
    </w:tblPr>
  </w:style>
  <w:style w:type="table" w:customStyle="1" w:styleId="af2">
    <w:basedOn w:val="TableNormal"/>
    <w:tblPr>
      <w:tblStyleRowBandSize w:val="1"/>
      <w:tblStyleColBandSize w:val="1"/>
    </w:tblPr>
  </w:style>
  <w:style w:type="table" w:customStyle="1" w:styleId="af3">
    <w:basedOn w:val="TableNormal"/>
    <w:tblPr>
      <w:tblStyleRowBandSize w:val="1"/>
      <w:tblStyleColBandSize w:val="1"/>
    </w:tblPr>
  </w:style>
  <w:style w:type="table" w:customStyle="1" w:styleId="af4">
    <w:basedOn w:val="TableNormal"/>
    <w:tblPr>
      <w:tblStyleRowBandSize w:val="1"/>
      <w:tblStyleColBandSize w:val="1"/>
    </w:tblPr>
  </w:style>
  <w:style w:type="table" w:customStyle="1" w:styleId="af5">
    <w:basedOn w:val="TableNormal"/>
    <w:tblPr>
      <w:tblStyleRowBandSize w:val="1"/>
      <w:tblStyleColBandSize w:val="1"/>
    </w:tblPr>
  </w:style>
  <w:style w:type="table" w:customStyle="1" w:styleId="af6">
    <w:basedOn w:val="TableNormal"/>
    <w:tblPr>
      <w:tblStyleRowBandSize w:val="1"/>
      <w:tblStyleColBandSize w:val="1"/>
    </w:tblPr>
  </w:style>
  <w:style w:type="table" w:customStyle="1" w:styleId="af7">
    <w:basedOn w:val="TableNormal"/>
    <w:tblPr>
      <w:tblStyleRowBandSize w:val="1"/>
      <w:tblStyleColBandSize w:val="1"/>
    </w:tblPr>
  </w:style>
  <w:style w:type="table" w:customStyle="1" w:styleId="af8">
    <w:basedOn w:val="TableNormal"/>
    <w:tblPr>
      <w:tblStyleRowBandSize w:val="1"/>
      <w:tblStyleColBandSize w:val="1"/>
    </w:tblPr>
  </w:style>
  <w:style w:type="table" w:customStyle="1" w:styleId="af9">
    <w:basedOn w:val="TableNormal"/>
    <w:tblPr>
      <w:tblStyleRowBandSize w:val="1"/>
      <w:tblStyleColBandSize w:val="1"/>
    </w:tblPr>
  </w:style>
  <w:style w:type="table" w:customStyle="1" w:styleId="afa">
    <w:basedOn w:val="TableNormal"/>
    <w:tblPr>
      <w:tblStyleRowBandSize w:val="1"/>
      <w:tblStyleColBandSize w:val="1"/>
    </w:tblPr>
  </w:style>
  <w:style w:type="table" w:customStyle="1" w:styleId="afb">
    <w:basedOn w:val="TableNormal"/>
    <w:tblPr>
      <w:tblStyleRowBandSize w:val="1"/>
      <w:tblStyleColBandSize w:val="1"/>
    </w:tblPr>
  </w:style>
  <w:style w:type="table" w:customStyle="1" w:styleId="afc">
    <w:basedOn w:val="TableNormal"/>
    <w:tblPr>
      <w:tblStyleRowBandSize w:val="1"/>
      <w:tblStyleColBandSize w:val="1"/>
    </w:tblPr>
  </w:style>
  <w:style w:type="table" w:customStyle="1" w:styleId="afd">
    <w:basedOn w:val="TableNormal"/>
    <w:tblPr>
      <w:tblStyleRowBandSize w:val="1"/>
      <w:tblStyleColBandSize w:val="1"/>
    </w:tblPr>
  </w:style>
  <w:style w:type="table" w:customStyle="1" w:styleId="afe">
    <w:basedOn w:val="TableNormal"/>
    <w:tblPr>
      <w:tblStyleRowBandSize w:val="1"/>
      <w:tblStyleColBandSize w:val="1"/>
    </w:tblPr>
  </w:style>
  <w:style w:type="table" w:customStyle="1" w:styleId="aff">
    <w:basedOn w:val="TableNormal"/>
    <w:tblPr>
      <w:tblStyleRowBandSize w:val="1"/>
      <w:tblStyleColBandSize w:val="1"/>
    </w:tblPr>
  </w:style>
  <w:style w:type="table" w:customStyle="1" w:styleId="aff0">
    <w:basedOn w:val="TableNormal"/>
    <w:tblPr>
      <w:tblStyleRowBandSize w:val="1"/>
      <w:tblStyleColBandSize w:val="1"/>
    </w:tblPr>
  </w:style>
  <w:style w:type="table" w:customStyle="1" w:styleId="aff1">
    <w:basedOn w:val="TableNormal"/>
    <w:tblPr>
      <w:tblStyleRowBandSize w:val="1"/>
      <w:tblStyleColBandSize w:val="1"/>
    </w:tblPr>
  </w:style>
  <w:style w:type="table" w:customStyle="1" w:styleId="aff2">
    <w:basedOn w:val="TableNormal"/>
    <w:tblPr>
      <w:tblStyleRowBandSize w:val="1"/>
      <w:tblStyleColBandSize w:val="1"/>
    </w:tblPr>
  </w:style>
  <w:style w:type="table" w:customStyle="1" w:styleId="aff3">
    <w:basedOn w:val="TableNormal"/>
    <w:tblPr>
      <w:tblStyleRowBandSize w:val="1"/>
      <w:tblStyleColBandSize w:val="1"/>
    </w:tblPr>
  </w:style>
  <w:style w:type="table" w:customStyle="1" w:styleId="aff4">
    <w:basedOn w:val="TableNormal"/>
    <w:tblPr>
      <w:tblStyleRowBandSize w:val="1"/>
      <w:tblStyleColBandSize w:val="1"/>
    </w:tblPr>
  </w:style>
  <w:style w:type="table" w:customStyle="1" w:styleId="aff5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6">
    <w:name w:val="header"/>
    <w:basedOn w:val="a"/>
    <w:link w:val="aff7"/>
    <w:uiPriority w:val="99"/>
    <w:unhideWhenUsed/>
    <w:rsid w:val="004A0730"/>
    <w:pPr>
      <w:tabs>
        <w:tab w:val="center" w:pos="4986"/>
        <w:tab w:val="right" w:pos="9973"/>
      </w:tabs>
      <w:spacing w:line="240" w:lineRule="auto"/>
    </w:pPr>
  </w:style>
  <w:style w:type="character" w:customStyle="1" w:styleId="aff7">
    <w:name w:val="Верхній колонтитул Знак"/>
    <w:basedOn w:val="a0"/>
    <w:link w:val="aff6"/>
    <w:uiPriority w:val="99"/>
    <w:rsid w:val="004A0730"/>
  </w:style>
  <w:style w:type="paragraph" w:styleId="aff8">
    <w:name w:val="footer"/>
    <w:basedOn w:val="a"/>
    <w:link w:val="aff9"/>
    <w:uiPriority w:val="99"/>
    <w:unhideWhenUsed/>
    <w:rsid w:val="004A0730"/>
    <w:pPr>
      <w:tabs>
        <w:tab w:val="center" w:pos="4986"/>
        <w:tab w:val="right" w:pos="9973"/>
      </w:tabs>
      <w:spacing w:line="240" w:lineRule="auto"/>
    </w:pPr>
  </w:style>
  <w:style w:type="character" w:customStyle="1" w:styleId="aff9">
    <w:name w:val="Нижній колонтитул Знак"/>
    <w:basedOn w:val="a0"/>
    <w:link w:val="aff8"/>
    <w:uiPriority w:val="99"/>
    <w:rsid w:val="004A07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1011</Words>
  <Characters>4880</Characters>
  <Application>Microsoft Office Word</Application>
  <DocSecurity>0</DocSecurity>
  <Lines>808</Lines>
  <Paragraphs>599</Paragraphs>
  <ScaleCrop>false</ScaleCrop>
  <Company/>
  <LinksUpToDate>false</LinksUpToDate>
  <CharactersWithSpaces>5322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Татьяна Желяскова</cp:lastModifiedBy>
  <cp:revision>5</cp:revision>
  <dcterms:created xsi:type="dcterms:W3CDTF">2026-03-16T11:06:00Z</dcterms:created>
  <dcterms:modified xsi:type="dcterms:W3CDTF">2026-03-16T11:19:00Z</dcterms:modified>
</cp:coreProperties>
</file>